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DA46" w14:textId="77777777" w:rsidR="00A75055" w:rsidRDefault="00841939" w:rsidP="00A75055">
      <w:pPr>
        <w:pStyle w:val="RFTDocumentHeader"/>
      </w:pPr>
      <w:r w:rsidRPr="00841939">
        <w:t>Volume 3 – Commercial Response Schedules</w:t>
      </w:r>
    </w:p>
    <w:p w14:paraId="3B80829A" w14:textId="77777777" w:rsidR="00A75055" w:rsidRDefault="00A75055" w:rsidP="00A75055">
      <w:pPr>
        <w:pStyle w:val="RTFCaptionBold"/>
      </w:pPr>
      <w:r>
        <w:t>Expression of Interest (EOI)</w:t>
      </w:r>
    </w:p>
    <w:p w14:paraId="4C1F193F" w14:textId="77777777" w:rsidR="00A75055" w:rsidRDefault="00A75055" w:rsidP="00A75055">
      <w:pPr>
        <w:pStyle w:val="RTFCaptionBold"/>
      </w:pPr>
      <w:r>
        <w:t>EOI Title</w:t>
      </w:r>
      <w:r>
        <w:tab/>
      </w:r>
      <w:r>
        <w:tab/>
      </w:r>
      <w:r w:rsidRPr="00D205D8">
        <w:rPr>
          <w:b w:val="0"/>
        </w:rPr>
        <w:t>&lt;Insert EOI Title&gt;</w:t>
      </w:r>
    </w:p>
    <w:p w14:paraId="601874C7" w14:textId="77777777" w:rsidR="00A75055" w:rsidRDefault="00A75055" w:rsidP="00A75055">
      <w:pPr>
        <w:pStyle w:val="RTFCaptionBold"/>
      </w:pPr>
      <w:r>
        <w:t xml:space="preserve">EOI Number </w:t>
      </w:r>
      <w:r>
        <w:tab/>
      </w:r>
      <w:r>
        <w:tab/>
      </w:r>
      <w:r w:rsidRPr="00D205D8">
        <w:rPr>
          <w:b w:val="0"/>
        </w:rPr>
        <w:t>&lt;Insert EOI Number&gt;</w:t>
      </w:r>
      <w:r>
        <w:tab/>
      </w:r>
    </w:p>
    <w:p w14:paraId="2544EFE7" w14:textId="77777777" w:rsidR="00A75055" w:rsidRDefault="00A75055" w:rsidP="00A75055">
      <w:pPr>
        <w:pStyle w:val="RTFCaptionBold"/>
      </w:pPr>
      <w:r>
        <w:t xml:space="preserve">Issue Date </w:t>
      </w:r>
      <w:r>
        <w:tab/>
      </w:r>
      <w:r>
        <w:tab/>
      </w:r>
      <w:r w:rsidRPr="00D205D8">
        <w:rPr>
          <w:b w:val="0"/>
        </w:rPr>
        <w:t>&lt;Insert Issue Date&gt;</w:t>
      </w:r>
    </w:p>
    <w:p w14:paraId="60B44330" w14:textId="77777777" w:rsidR="00A75055" w:rsidRDefault="00A75055" w:rsidP="00A75055">
      <w:pPr>
        <w:pStyle w:val="RFTText"/>
      </w:pPr>
    </w:p>
    <w:p w14:paraId="7E827335" w14:textId="77777777" w:rsidR="00A75055" w:rsidRDefault="00841939" w:rsidP="00A75055">
      <w:pPr>
        <w:pStyle w:val="RFTText"/>
      </w:pPr>
      <w:r w:rsidRPr="00841939">
        <w:t>This Volume contains the Commercial Response Schedules to be completed and returned to Council as part of the Respondents submission.</w:t>
      </w:r>
    </w:p>
    <w:p w14:paraId="6D8AB23C" w14:textId="77777777" w:rsidR="00A75055" w:rsidRDefault="00A75055" w:rsidP="00A75055">
      <w:pPr>
        <w:pStyle w:val="RFTText"/>
      </w:pPr>
    </w:p>
    <w:p w14:paraId="7CE49CE8" w14:textId="77777777" w:rsidR="00A75055" w:rsidRDefault="00A75055" w:rsidP="00A75055">
      <w:pPr>
        <w:pStyle w:val="RFTText"/>
      </w:pPr>
    </w:p>
    <w:p w14:paraId="69646CE3" w14:textId="77777777" w:rsidR="00A75055" w:rsidRPr="00A75055" w:rsidRDefault="00A75055" w:rsidP="00A75055">
      <w:pPr>
        <w:pStyle w:val="RFTInstructionaltext"/>
        <w:rPr>
          <w:highlight w:val="yellow"/>
        </w:rPr>
      </w:pPr>
      <w:r w:rsidRPr="00A75055">
        <w:rPr>
          <w:highlight w:val="yellow"/>
        </w:rPr>
        <w:t xml:space="preserve">GUIDANCE on completing this document </w:t>
      </w:r>
    </w:p>
    <w:p w14:paraId="4CB21D00" w14:textId="77777777" w:rsidR="00A75055" w:rsidRPr="00A75055" w:rsidRDefault="00A75055" w:rsidP="00A75055">
      <w:pPr>
        <w:pStyle w:val="RFTInstructionaltext"/>
        <w:rPr>
          <w:highlight w:val="yellow"/>
        </w:rPr>
      </w:pPr>
      <w:r w:rsidRPr="00A75055">
        <w:rPr>
          <w:highlight w:val="yellow"/>
        </w:rPr>
        <w:t>(delete this section prior to submitting document for approval)</w:t>
      </w:r>
    </w:p>
    <w:p w14:paraId="680F6F5A" w14:textId="77777777" w:rsidR="00A75055" w:rsidRPr="00A75055" w:rsidRDefault="00A75055" w:rsidP="00A75055">
      <w:pPr>
        <w:pStyle w:val="RFTInstructionaltext"/>
        <w:rPr>
          <w:highlight w:val="yellow"/>
        </w:rPr>
      </w:pPr>
      <w:r w:rsidRPr="00A75055">
        <w:rPr>
          <w:highlight w:val="yellow"/>
        </w:rPr>
        <w:t xml:space="preserve">This document should be completed to the level of detail which is appropriate for the size of spend and risk of the product/service to be purchased. </w:t>
      </w:r>
    </w:p>
    <w:p w14:paraId="332FAE2E" w14:textId="77777777" w:rsidR="00A75055" w:rsidRPr="00A75055" w:rsidRDefault="00A75055" w:rsidP="00A75055">
      <w:pPr>
        <w:pStyle w:val="RFTInstructionaltext"/>
        <w:rPr>
          <w:highlight w:val="yellow"/>
        </w:rPr>
      </w:pPr>
      <w:r w:rsidRPr="00A75055">
        <w:rPr>
          <w:highlight w:val="yellow"/>
        </w:rPr>
        <w:t>The template should be adapted as required.</w:t>
      </w:r>
    </w:p>
    <w:p w14:paraId="4739F66C" w14:textId="77777777" w:rsidR="00841939" w:rsidRDefault="00A75055" w:rsidP="00A75055">
      <w:pPr>
        <w:rPr>
          <w:rFonts w:asciiTheme="majorHAnsi" w:hAnsiTheme="majorHAnsi" w:cs="Lucida Grande Regular"/>
          <w:i/>
          <w:color w:val="FF0000"/>
          <w:sz w:val="22"/>
          <w:szCs w:val="17"/>
          <w:highlight w:val="yellow"/>
        </w:rPr>
      </w:pPr>
      <w:r w:rsidRPr="00A75055">
        <w:rPr>
          <w:rFonts w:asciiTheme="majorHAnsi" w:hAnsiTheme="majorHAnsi" w:cs="Lucida Grande Regular"/>
          <w:i/>
          <w:color w:val="FF0000"/>
          <w:sz w:val="22"/>
          <w:szCs w:val="17"/>
          <w:highlight w:val="yellow"/>
        </w:rPr>
        <w:t>Guidance is provided in italics throughout the document and should be deleted in the final version. For additional advice or support in completing this document, contact XXXXX.</w:t>
      </w:r>
    </w:p>
    <w:p w14:paraId="15AF73AA" w14:textId="77777777" w:rsidR="00841939" w:rsidRDefault="00841939">
      <w:pPr>
        <w:rPr>
          <w:rFonts w:asciiTheme="majorHAnsi" w:hAnsiTheme="majorHAnsi" w:cs="Lucida Grande Regular"/>
          <w:i/>
          <w:color w:val="FF0000"/>
          <w:sz w:val="22"/>
          <w:szCs w:val="17"/>
          <w:highlight w:val="yellow"/>
        </w:rPr>
      </w:pPr>
      <w:r>
        <w:rPr>
          <w:rFonts w:asciiTheme="majorHAnsi" w:hAnsiTheme="majorHAnsi" w:cs="Lucida Grande Regular"/>
          <w:i/>
          <w:color w:val="FF0000"/>
          <w:sz w:val="22"/>
          <w:szCs w:val="17"/>
          <w:highlight w:val="yellow"/>
        </w:rPr>
        <w:br w:type="page"/>
      </w:r>
      <w:bookmarkStart w:id="0" w:name="_GoBack"/>
      <w:bookmarkEnd w:id="0"/>
    </w:p>
    <w:p w14:paraId="06F4FFDA" w14:textId="77777777" w:rsidR="00841939" w:rsidRDefault="00841939" w:rsidP="00A75055">
      <w:pPr>
        <w:rPr>
          <w:rFonts w:asciiTheme="majorHAnsi" w:hAnsiTheme="majorHAnsi" w:cs="Lucida Grande Regular"/>
          <w:color w:val="000000"/>
          <w:sz w:val="22"/>
          <w:szCs w:val="17"/>
        </w:rPr>
      </w:pPr>
    </w:p>
    <w:p w14:paraId="0007FF6D" w14:textId="77777777" w:rsidR="00D205D8" w:rsidRDefault="00D205D8" w:rsidP="009921ED">
      <w:pPr>
        <w:pStyle w:val="RFTHeading1Numbered"/>
        <w:numPr>
          <w:ilvl w:val="0"/>
          <w:numId w:val="0"/>
        </w:numPr>
      </w:pPr>
      <w:bookmarkStart w:id="1" w:name="_Toc431993777"/>
      <w:bookmarkStart w:id="2" w:name="_Toc431995276"/>
      <w:bookmarkStart w:id="3" w:name="_Toc432079092"/>
      <w:r>
        <w:t>Table of Contents</w:t>
      </w:r>
      <w:bookmarkEnd w:id="1"/>
      <w:bookmarkEnd w:id="2"/>
      <w:bookmarkEnd w:id="3"/>
    </w:p>
    <w:p w14:paraId="4DDEB909" w14:textId="77777777" w:rsidR="00C31D68" w:rsidRPr="00C31D68" w:rsidRDefault="00EF09B8">
      <w:pPr>
        <w:pStyle w:val="TOC1"/>
        <w:rPr>
          <w:rFonts w:asciiTheme="majorHAnsi" w:eastAsiaTheme="minorEastAsia" w:hAnsiTheme="majorHAnsi" w:cstheme="minorBidi"/>
          <w:b w:val="0"/>
          <w:color w:val="auto"/>
          <w:sz w:val="24"/>
          <w:szCs w:val="24"/>
          <w:lang w:val="en-AU" w:eastAsia="en-AU"/>
        </w:rPr>
      </w:pPr>
      <w:r w:rsidRPr="009F40BD">
        <w:rPr>
          <w:rFonts w:asciiTheme="majorHAnsi" w:hAnsiTheme="majorHAnsi"/>
          <w:sz w:val="24"/>
          <w:szCs w:val="24"/>
        </w:rPr>
        <w:fldChar w:fldCharType="begin"/>
      </w:r>
      <w:r w:rsidRPr="009F40BD">
        <w:rPr>
          <w:rFonts w:asciiTheme="majorHAnsi" w:hAnsiTheme="majorHAnsi"/>
          <w:sz w:val="24"/>
          <w:szCs w:val="24"/>
        </w:rPr>
        <w:instrText xml:space="preserve"> TOC \h \z \t "RFT Heading 2 Numbered,2,RFT Heading1,1,RFT Heading 2,2,RFT Heading 1 Numbered,1" </w:instrText>
      </w:r>
      <w:r w:rsidRPr="009F40BD">
        <w:rPr>
          <w:rFonts w:asciiTheme="majorHAnsi" w:hAnsiTheme="majorHAnsi"/>
          <w:sz w:val="24"/>
          <w:szCs w:val="24"/>
        </w:rPr>
        <w:fldChar w:fldCharType="separate"/>
      </w:r>
      <w:hyperlink w:anchor="_Toc432079093" w:history="1">
        <w:r w:rsidR="00C31D68" w:rsidRPr="00C31D68">
          <w:rPr>
            <w:rStyle w:val="Hyperlink"/>
            <w:rFonts w:asciiTheme="majorHAnsi" w:hAnsiTheme="majorHAnsi"/>
            <w:sz w:val="24"/>
            <w:szCs w:val="24"/>
          </w:rPr>
          <w:t>Respondents to Note</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_Toc432079093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3</w:t>
        </w:r>
        <w:r w:rsidR="00C31D68" w:rsidRPr="00C31D68">
          <w:rPr>
            <w:rFonts w:asciiTheme="majorHAnsi" w:hAnsiTheme="majorHAnsi"/>
            <w:webHidden/>
            <w:sz w:val="24"/>
            <w:szCs w:val="24"/>
          </w:rPr>
          <w:fldChar w:fldCharType="end"/>
        </w:r>
      </w:hyperlink>
    </w:p>
    <w:p w14:paraId="746D7033"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094" w:history="1">
        <w:r w:rsidR="00C31D68" w:rsidRPr="00C31D68">
          <w:rPr>
            <w:rStyle w:val="Hyperlink"/>
            <w:rFonts w:asciiTheme="majorHAnsi" w:hAnsiTheme="majorHAnsi"/>
            <w:sz w:val="24"/>
            <w:szCs w:val="24"/>
          </w:rPr>
          <w:t>1. Schedule C1 – Tender Form</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_Toc432079094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4</w:t>
        </w:r>
        <w:r w:rsidR="00C31D68" w:rsidRPr="00C31D68">
          <w:rPr>
            <w:rFonts w:asciiTheme="majorHAnsi" w:hAnsiTheme="majorHAnsi"/>
            <w:webHidden/>
            <w:sz w:val="24"/>
            <w:szCs w:val="24"/>
          </w:rPr>
          <w:fldChar w:fldCharType="end"/>
        </w:r>
      </w:hyperlink>
    </w:p>
    <w:p w14:paraId="25764B84" w14:textId="77777777" w:rsidR="00C31D68" w:rsidRPr="00C31D68" w:rsidRDefault="00766887">
      <w:pPr>
        <w:pStyle w:val="TOC2"/>
        <w:tabs>
          <w:tab w:val="left" w:pos="880"/>
          <w:tab w:val="right" w:pos="9016"/>
        </w:tabs>
        <w:rPr>
          <w:rFonts w:asciiTheme="majorHAnsi" w:eastAsiaTheme="minorEastAsia" w:hAnsiTheme="majorHAnsi" w:cstheme="minorBidi"/>
          <w:noProof/>
          <w:sz w:val="24"/>
          <w:szCs w:val="24"/>
          <w:lang w:val="en-AU" w:eastAsia="en-AU"/>
        </w:rPr>
      </w:pPr>
      <w:hyperlink w:anchor="_Toc432079095" w:history="1">
        <w:r w:rsidR="00C31D68" w:rsidRPr="00C31D68">
          <w:rPr>
            <w:rStyle w:val="Hyperlink"/>
            <w:rFonts w:asciiTheme="majorHAnsi" w:hAnsiTheme="majorHAnsi"/>
            <w:noProof/>
            <w:sz w:val="24"/>
            <w:szCs w:val="24"/>
          </w:rPr>
          <w:t>1.1</w:t>
        </w:r>
        <w:r w:rsidR="00C31D68" w:rsidRPr="00C31D68">
          <w:rPr>
            <w:rFonts w:asciiTheme="majorHAnsi" w:eastAsiaTheme="minorEastAsia" w:hAnsiTheme="majorHAnsi" w:cstheme="minorBidi"/>
            <w:noProof/>
            <w:sz w:val="24"/>
            <w:szCs w:val="24"/>
            <w:lang w:val="en-AU" w:eastAsia="en-AU"/>
          </w:rPr>
          <w:tab/>
        </w:r>
        <w:r w:rsidR="00C31D68" w:rsidRPr="00C31D68">
          <w:rPr>
            <w:rStyle w:val="Hyperlink"/>
            <w:rFonts w:asciiTheme="majorHAnsi" w:hAnsiTheme="majorHAnsi"/>
            <w:noProof/>
            <w:sz w:val="24"/>
            <w:szCs w:val="24"/>
          </w:rPr>
          <w:t>Respondents Details</w:t>
        </w:r>
        <w:r w:rsidR="00C31D68" w:rsidRPr="00C31D68">
          <w:rPr>
            <w:rFonts w:asciiTheme="majorHAnsi" w:hAnsiTheme="majorHAnsi"/>
            <w:noProof/>
            <w:webHidden/>
            <w:sz w:val="24"/>
            <w:szCs w:val="24"/>
          </w:rPr>
          <w:tab/>
        </w:r>
        <w:r w:rsidR="00C31D68" w:rsidRPr="00C31D68">
          <w:rPr>
            <w:rFonts w:asciiTheme="majorHAnsi" w:hAnsiTheme="majorHAnsi"/>
            <w:noProof/>
            <w:webHidden/>
            <w:sz w:val="24"/>
            <w:szCs w:val="24"/>
          </w:rPr>
          <w:fldChar w:fldCharType="begin"/>
        </w:r>
        <w:r w:rsidR="00C31D68" w:rsidRPr="00C31D68">
          <w:rPr>
            <w:rFonts w:asciiTheme="majorHAnsi" w:hAnsiTheme="majorHAnsi"/>
            <w:noProof/>
            <w:webHidden/>
            <w:sz w:val="24"/>
            <w:szCs w:val="24"/>
          </w:rPr>
          <w:instrText xml:space="preserve"> PAGEREF _Toc432079095 \h </w:instrText>
        </w:r>
        <w:r w:rsidR="00C31D68" w:rsidRPr="00C31D68">
          <w:rPr>
            <w:rFonts w:asciiTheme="majorHAnsi" w:hAnsiTheme="majorHAnsi"/>
            <w:noProof/>
            <w:webHidden/>
            <w:sz w:val="24"/>
            <w:szCs w:val="24"/>
          </w:rPr>
        </w:r>
        <w:r w:rsidR="00C31D68" w:rsidRPr="00C31D68">
          <w:rPr>
            <w:rFonts w:asciiTheme="majorHAnsi" w:hAnsiTheme="majorHAnsi"/>
            <w:noProof/>
            <w:webHidden/>
            <w:sz w:val="24"/>
            <w:szCs w:val="24"/>
          </w:rPr>
          <w:fldChar w:fldCharType="separate"/>
        </w:r>
        <w:r w:rsidR="00C31D68" w:rsidRPr="00C31D68">
          <w:rPr>
            <w:rFonts w:asciiTheme="majorHAnsi" w:hAnsiTheme="majorHAnsi"/>
            <w:noProof/>
            <w:webHidden/>
            <w:sz w:val="24"/>
            <w:szCs w:val="24"/>
          </w:rPr>
          <w:t>4</w:t>
        </w:r>
        <w:r w:rsidR="00C31D68" w:rsidRPr="00C31D68">
          <w:rPr>
            <w:rFonts w:asciiTheme="majorHAnsi" w:hAnsiTheme="majorHAnsi"/>
            <w:noProof/>
            <w:webHidden/>
            <w:sz w:val="24"/>
            <w:szCs w:val="24"/>
          </w:rPr>
          <w:fldChar w:fldCharType="end"/>
        </w:r>
      </w:hyperlink>
    </w:p>
    <w:p w14:paraId="463BCB83" w14:textId="77777777" w:rsidR="00C31D68" w:rsidRPr="00C31D68" w:rsidRDefault="00766887">
      <w:pPr>
        <w:pStyle w:val="TOC2"/>
        <w:tabs>
          <w:tab w:val="left" w:pos="880"/>
          <w:tab w:val="right" w:pos="9016"/>
        </w:tabs>
        <w:rPr>
          <w:rFonts w:asciiTheme="majorHAnsi" w:eastAsiaTheme="minorEastAsia" w:hAnsiTheme="majorHAnsi" w:cstheme="minorBidi"/>
          <w:noProof/>
          <w:sz w:val="24"/>
          <w:szCs w:val="24"/>
          <w:lang w:val="en-AU" w:eastAsia="en-AU"/>
        </w:rPr>
      </w:pPr>
      <w:hyperlink w:anchor="_Toc432079096" w:history="1">
        <w:r w:rsidR="00C31D68" w:rsidRPr="00C31D68">
          <w:rPr>
            <w:rStyle w:val="Hyperlink"/>
            <w:rFonts w:asciiTheme="majorHAnsi" w:hAnsiTheme="majorHAnsi"/>
            <w:noProof/>
            <w:sz w:val="24"/>
            <w:szCs w:val="24"/>
          </w:rPr>
          <w:t>1.2</w:t>
        </w:r>
        <w:r w:rsidR="00C31D68" w:rsidRPr="00C31D68">
          <w:rPr>
            <w:rFonts w:asciiTheme="majorHAnsi" w:eastAsiaTheme="minorEastAsia" w:hAnsiTheme="majorHAnsi" w:cstheme="minorBidi"/>
            <w:noProof/>
            <w:sz w:val="24"/>
            <w:szCs w:val="24"/>
            <w:lang w:val="en-AU" w:eastAsia="en-AU"/>
          </w:rPr>
          <w:tab/>
        </w:r>
        <w:r w:rsidR="00C31D68" w:rsidRPr="00C31D68">
          <w:rPr>
            <w:rStyle w:val="Hyperlink"/>
            <w:rFonts w:asciiTheme="majorHAnsi" w:hAnsiTheme="majorHAnsi"/>
            <w:noProof/>
            <w:sz w:val="24"/>
            <w:szCs w:val="24"/>
          </w:rPr>
          <w:t>Tender Details</w:t>
        </w:r>
        <w:r w:rsidR="00C31D68" w:rsidRPr="00C31D68">
          <w:rPr>
            <w:rFonts w:asciiTheme="majorHAnsi" w:hAnsiTheme="majorHAnsi"/>
            <w:noProof/>
            <w:webHidden/>
            <w:sz w:val="24"/>
            <w:szCs w:val="24"/>
          </w:rPr>
          <w:tab/>
        </w:r>
        <w:r w:rsidR="00C31D68" w:rsidRPr="00C31D68">
          <w:rPr>
            <w:rFonts w:asciiTheme="majorHAnsi" w:hAnsiTheme="majorHAnsi"/>
            <w:noProof/>
            <w:webHidden/>
            <w:sz w:val="24"/>
            <w:szCs w:val="24"/>
          </w:rPr>
          <w:fldChar w:fldCharType="begin"/>
        </w:r>
        <w:r w:rsidR="00C31D68" w:rsidRPr="00C31D68">
          <w:rPr>
            <w:rFonts w:asciiTheme="majorHAnsi" w:hAnsiTheme="majorHAnsi"/>
            <w:noProof/>
            <w:webHidden/>
            <w:sz w:val="24"/>
            <w:szCs w:val="24"/>
          </w:rPr>
          <w:instrText xml:space="preserve"> PAGEREF _Toc432079096 \h </w:instrText>
        </w:r>
        <w:r w:rsidR="00C31D68" w:rsidRPr="00C31D68">
          <w:rPr>
            <w:rFonts w:asciiTheme="majorHAnsi" w:hAnsiTheme="majorHAnsi"/>
            <w:noProof/>
            <w:webHidden/>
            <w:sz w:val="24"/>
            <w:szCs w:val="24"/>
          </w:rPr>
        </w:r>
        <w:r w:rsidR="00C31D68" w:rsidRPr="00C31D68">
          <w:rPr>
            <w:rFonts w:asciiTheme="majorHAnsi" w:hAnsiTheme="majorHAnsi"/>
            <w:noProof/>
            <w:webHidden/>
            <w:sz w:val="24"/>
            <w:szCs w:val="24"/>
          </w:rPr>
          <w:fldChar w:fldCharType="separate"/>
        </w:r>
        <w:r w:rsidR="00C31D68" w:rsidRPr="00C31D68">
          <w:rPr>
            <w:rFonts w:asciiTheme="majorHAnsi" w:hAnsiTheme="majorHAnsi"/>
            <w:noProof/>
            <w:webHidden/>
            <w:sz w:val="24"/>
            <w:szCs w:val="24"/>
          </w:rPr>
          <w:t>5</w:t>
        </w:r>
        <w:r w:rsidR="00C31D68" w:rsidRPr="00C31D68">
          <w:rPr>
            <w:rFonts w:asciiTheme="majorHAnsi" w:hAnsiTheme="majorHAnsi"/>
            <w:noProof/>
            <w:webHidden/>
            <w:sz w:val="24"/>
            <w:szCs w:val="24"/>
          </w:rPr>
          <w:fldChar w:fldCharType="end"/>
        </w:r>
      </w:hyperlink>
    </w:p>
    <w:p w14:paraId="7EFB4225" w14:textId="77777777" w:rsidR="00C31D68" w:rsidRPr="00C31D68" w:rsidRDefault="00766887">
      <w:pPr>
        <w:pStyle w:val="TOC2"/>
        <w:tabs>
          <w:tab w:val="left" w:pos="880"/>
          <w:tab w:val="right" w:pos="9016"/>
        </w:tabs>
        <w:rPr>
          <w:rFonts w:asciiTheme="majorHAnsi" w:eastAsiaTheme="minorEastAsia" w:hAnsiTheme="majorHAnsi" w:cstheme="minorBidi"/>
          <w:noProof/>
          <w:sz w:val="24"/>
          <w:szCs w:val="24"/>
          <w:lang w:val="en-AU" w:eastAsia="en-AU"/>
        </w:rPr>
      </w:pPr>
      <w:hyperlink w:anchor="_Toc432079097" w:history="1">
        <w:r w:rsidR="00C31D68" w:rsidRPr="00C31D68">
          <w:rPr>
            <w:rStyle w:val="Hyperlink"/>
            <w:rFonts w:asciiTheme="majorHAnsi" w:hAnsiTheme="majorHAnsi"/>
            <w:noProof/>
            <w:sz w:val="24"/>
            <w:szCs w:val="24"/>
          </w:rPr>
          <w:t>1.3</w:t>
        </w:r>
        <w:r w:rsidR="00C31D68" w:rsidRPr="00C31D68">
          <w:rPr>
            <w:rFonts w:asciiTheme="majorHAnsi" w:eastAsiaTheme="minorEastAsia" w:hAnsiTheme="majorHAnsi" w:cstheme="minorBidi"/>
            <w:noProof/>
            <w:sz w:val="24"/>
            <w:szCs w:val="24"/>
            <w:lang w:val="en-AU" w:eastAsia="en-AU"/>
          </w:rPr>
          <w:tab/>
        </w:r>
        <w:r w:rsidR="00C31D68" w:rsidRPr="00C31D68">
          <w:rPr>
            <w:rStyle w:val="Hyperlink"/>
            <w:rFonts w:asciiTheme="majorHAnsi" w:hAnsiTheme="majorHAnsi"/>
            <w:noProof/>
            <w:sz w:val="24"/>
            <w:szCs w:val="24"/>
          </w:rPr>
          <w:t>Ownership</w:t>
        </w:r>
        <w:r w:rsidR="00C31D68" w:rsidRPr="00C31D68">
          <w:rPr>
            <w:rFonts w:asciiTheme="majorHAnsi" w:hAnsiTheme="majorHAnsi"/>
            <w:noProof/>
            <w:webHidden/>
            <w:sz w:val="24"/>
            <w:szCs w:val="24"/>
          </w:rPr>
          <w:tab/>
        </w:r>
        <w:r w:rsidR="00C31D68" w:rsidRPr="00C31D68">
          <w:rPr>
            <w:rFonts w:asciiTheme="majorHAnsi" w:hAnsiTheme="majorHAnsi"/>
            <w:noProof/>
            <w:webHidden/>
            <w:sz w:val="24"/>
            <w:szCs w:val="24"/>
          </w:rPr>
          <w:fldChar w:fldCharType="begin"/>
        </w:r>
        <w:r w:rsidR="00C31D68" w:rsidRPr="00C31D68">
          <w:rPr>
            <w:rFonts w:asciiTheme="majorHAnsi" w:hAnsiTheme="majorHAnsi"/>
            <w:noProof/>
            <w:webHidden/>
            <w:sz w:val="24"/>
            <w:szCs w:val="24"/>
          </w:rPr>
          <w:instrText xml:space="preserve"> PAGEREF _Toc432079097 \h </w:instrText>
        </w:r>
        <w:r w:rsidR="00C31D68" w:rsidRPr="00C31D68">
          <w:rPr>
            <w:rFonts w:asciiTheme="majorHAnsi" w:hAnsiTheme="majorHAnsi"/>
            <w:noProof/>
            <w:webHidden/>
            <w:sz w:val="24"/>
            <w:szCs w:val="24"/>
          </w:rPr>
        </w:r>
        <w:r w:rsidR="00C31D68" w:rsidRPr="00C31D68">
          <w:rPr>
            <w:rFonts w:asciiTheme="majorHAnsi" w:hAnsiTheme="majorHAnsi"/>
            <w:noProof/>
            <w:webHidden/>
            <w:sz w:val="24"/>
            <w:szCs w:val="24"/>
          </w:rPr>
          <w:fldChar w:fldCharType="separate"/>
        </w:r>
        <w:r w:rsidR="00C31D68" w:rsidRPr="00C31D68">
          <w:rPr>
            <w:rFonts w:asciiTheme="majorHAnsi" w:hAnsiTheme="majorHAnsi"/>
            <w:noProof/>
            <w:webHidden/>
            <w:sz w:val="24"/>
            <w:szCs w:val="24"/>
          </w:rPr>
          <w:t>5</w:t>
        </w:r>
        <w:r w:rsidR="00C31D68" w:rsidRPr="00C31D68">
          <w:rPr>
            <w:rFonts w:asciiTheme="majorHAnsi" w:hAnsiTheme="majorHAnsi"/>
            <w:noProof/>
            <w:webHidden/>
            <w:sz w:val="24"/>
            <w:szCs w:val="24"/>
          </w:rPr>
          <w:fldChar w:fldCharType="end"/>
        </w:r>
      </w:hyperlink>
    </w:p>
    <w:p w14:paraId="08257251" w14:textId="77777777" w:rsidR="00C31D68" w:rsidRPr="00C31D68" w:rsidRDefault="00766887">
      <w:pPr>
        <w:pStyle w:val="TOC2"/>
        <w:tabs>
          <w:tab w:val="left" w:pos="880"/>
          <w:tab w:val="right" w:pos="9016"/>
        </w:tabs>
        <w:rPr>
          <w:rFonts w:asciiTheme="majorHAnsi" w:eastAsiaTheme="minorEastAsia" w:hAnsiTheme="majorHAnsi" w:cstheme="minorBidi"/>
          <w:noProof/>
          <w:sz w:val="24"/>
          <w:szCs w:val="24"/>
          <w:lang w:val="en-AU" w:eastAsia="en-AU"/>
        </w:rPr>
      </w:pPr>
      <w:hyperlink w:anchor="_Toc432079098" w:history="1">
        <w:r w:rsidR="00C31D68" w:rsidRPr="00C31D68">
          <w:rPr>
            <w:rStyle w:val="Hyperlink"/>
            <w:rFonts w:asciiTheme="majorHAnsi" w:hAnsiTheme="majorHAnsi"/>
            <w:noProof/>
            <w:sz w:val="24"/>
            <w:szCs w:val="24"/>
          </w:rPr>
          <w:t>1.4</w:t>
        </w:r>
        <w:r w:rsidR="00C31D68" w:rsidRPr="00C31D68">
          <w:rPr>
            <w:rFonts w:asciiTheme="majorHAnsi" w:eastAsiaTheme="minorEastAsia" w:hAnsiTheme="majorHAnsi" w:cstheme="minorBidi"/>
            <w:noProof/>
            <w:sz w:val="24"/>
            <w:szCs w:val="24"/>
            <w:lang w:val="en-AU" w:eastAsia="en-AU"/>
          </w:rPr>
          <w:tab/>
        </w:r>
        <w:r w:rsidR="00C31D68" w:rsidRPr="00C31D68">
          <w:rPr>
            <w:rStyle w:val="Hyperlink"/>
            <w:rFonts w:asciiTheme="majorHAnsi" w:hAnsiTheme="majorHAnsi"/>
            <w:noProof/>
            <w:sz w:val="24"/>
            <w:szCs w:val="24"/>
          </w:rPr>
          <w:t>Overview and History</w:t>
        </w:r>
        <w:r w:rsidR="00C31D68" w:rsidRPr="00C31D68">
          <w:rPr>
            <w:rFonts w:asciiTheme="majorHAnsi" w:hAnsiTheme="majorHAnsi"/>
            <w:noProof/>
            <w:webHidden/>
            <w:sz w:val="24"/>
            <w:szCs w:val="24"/>
          </w:rPr>
          <w:tab/>
        </w:r>
        <w:r w:rsidR="00C31D68" w:rsidRPr="00C31D68">
          <w:rPr>
            <w:rFonts w:asciiTheme="majorHAnsi" w:hAnsiTheme="majorHAnsi"/>
            <w:noProof/>
            <w:webHidden/>
            <w:sz w:val="24"/>
            <w:szCs w:val="24"/>
          </w:rPr>
          <w:fldChar w:fldCharType="begin"/>
        </w:r>
        <w:r w:rsidR="00C31D68" w:rsidRPr="00C31D68">
          <w:rPr>
            <w:rFonts w:asciiTheme="majorHAnsi" w:hAnsiTheme="majorHAnsi"/>
            <w:noProof/>
            <w:webHidden/>
            <w:sz w:val="24"/>
            <w:szCs w:val="24"/>
          </w:rPr>
          <w:instrText xml:space="preserve"> PAGEREF _Toc432079098 \h </w:instrText>
        </w:r>
        <w:r w:rsidR="00C31D68" w:rsidRPr="00C31D68">
          <w:rPr>
            <w:rFonts w:asciiTheme="majorHAnsi" w:hAnsiTheme="majorHAnsi"/>
            <w:noProof/>
            <w:webHidden/>
            <w:sz w:val="24"/>
            <w:szCs w:val="24"/>
          </w:rPr>
        </w:r>
        <w:r w:rsidR="00C31D68" w:rsidRPr="00C31D68">
          <w:rPr>
            <w:rFonts w:asciiTheme="majorHAnsi" w:hAnsiTheme="majorHAnsi"/>
            <w:noProof/>
            <w:webHidden/>
            <w:sz w:val="24"/>
            <w:szCs w:val="24"/>
          </w:rPr>
          <w:fldChar w:fldCharType="separate"/>
        </w:r>
        <w:r w:rsidR="00C31D68" w:rsidRPr="00C31D68">
          <w:rPr>
            <w:rFonts w:asciiTheme="majorHAnsi" w:hAnsiTheme="majorHAnsi"/>
            <w:noProof/>
            <w:webHidden/>
            <w:sz w:val="24"/>
            <w:szCs w:val="24"/>
          </w:rPr>
          <w:t>5</w:t>
        </w:r>
        <w:r w:rsidR="00C31D68" w:rsidRPr="00C31D68">
          <w:rPr>
            <w:rFonts w:asciiTheme="majorHAnsi" w:hAnsiTheme="majorHAnsi"/>
            <w:noProof/>
            <w:webHidden/>
            <w:sz w:val="24"/>
            <w:szCs w:val="24"/>
          </w:rPr>
          <w:fldChar w:fldCharType="end"/>
        </w:r>
      </w:hyperlink>
    </w:p>
    <w:p w14:paraId="1F9F3E0E" w14:textId="77777777" w:rsidR="00C31D68" w:rsidRPr="00C31D68" w:rsidRDefault="00766887">
      <w:pPr>
        <w:pStyle w:val="TOC2"/>
        <w:tabs>
          <w:tab w:val="left" w:pos="880"/>
          <w:tab w:val="right" w:pos="9016"/>
        </w:tabs>
        <w:rPr>
          <w:rFonts w:asciiTheme="majorHAnsi" w:eastAsiaTheme="minorEastAsia" w:hAnsiTheme="majorHAnsi" w:cstheme="minorBidi"/>
          <w:noProof/>
          <w:sz w:val="24"/>
          <w:szCs w:val="24"/>
          <w:lang w:val="en-AU" w:eastAsia="en-AU"/>
        </w:rPr>
      </w:pPr>
      <w:hyperlink w:anchor="_Toc432079099" w:history="1">
        <w:r w:rsidR="00C31D68" w:rsidRPr="00C31D68">
          <w:rPr>
            <w:rStyle w:val="Hyperlink"/>
            <w:rFonts w:asciiTheme="majorHAnsi" w:hAnsiTheme="majorHAnsi"/>
            <w:noProof/>
            <w:sz w:val="24"/>
            <w:szCs w:val="24"/>
          </w:rPr>
          <w:t>1.5</w:t>
        </w:r>
        <w:r w:rsidR="00C31D68" w:rsidRPr="00C31D68">
          <w:rPr>
            <w:rFonts w:asciiTheme="majorHAnsi" w:eastAsiaTheme="minorEastAsia" w:hAnsiTheme="majorHAnsi" w:cstheme="minorBidi"/>
            <w:noProof/>
            <w:sz w:val="24"/>
            <w:szCs w:val="24"/>
            <w:lang w:val="en-AU" w:eastAsia="en-AU"/>
          </w:rPr>
          <w:tab/>
        </w:r>
        <w:r w:rsidR="00C31D68" w:rsidRPr="00C31D68">
          <w:rPr>
            <w:rStyle w:val="Hyperlink"/>
            <w:rFonts w:asciiTheme="majorHAnsi" w:hAnsiTheme="majorHAnsi"/>
            <w:noProof/>
            <w:sz w:val="24"/>
            <w:szCs w:val="24"/>
          </w:rPr>
          <w:t>Compliance with Acts and Regulations</w:t>
        </w:r>
        <w:r w:rsidR="00C31D68" w:rsidRPr="00C31D68">
          <w:rPr>
            <w:rFonts w:asciiTheme="majorHAnsi" w:hAnsiTheme="majorHAnsi"/>
            <w:noProof/>
            <w:webHidden/>
            <w:sz w:val="24"/>
            <w:szCs w:val="24"/>
          </w:rPr>
          <w:tab/>
        </w:r>
        <w:r w:rsidR="00C31D68" w:rsidRPr="00C31D68">
          <w:rPr>
            <w:rFonts w:asciiTheme="majorHAnsi" w:hAnsiTheme="majorHAnsi"/>
            <w:noProof/>
            <w:webHidden/>
            <w:sz w:val="24"/>
            <w:szCs w:val="24"/>
          </w:rPr>
          <w:fldChar w:fldCharType="begin"/>
        </w:r>
        <w:r w:rsidR="00C31D68" w:rsidRPr="00C31D68">
          <w:rPr>
            <w:rFonts w:asciiTheme="majorHAnsi" w:hAnsiTheme="majorHAnsi"/>
            <w:noProof/>
            <w:webHidden/>
            <w:sz w:val="24"/>
            <w:szCs w:val="24"/>
          </w:rPr>
          <w:instrText xml:space="preserve"> PAGEREF _Toc432079099 \h </w:instrText>
        </w:r>
        <w:r w:rsidR="00C31D68" w:rsidRPr="00C31D68">
          <w:rPr>
            <w:rFonts w:asciiTheme="majorHAnsi" w:hAnsiTheme="majorHAnsi"/>
            <w:noProof/>
            <w:webHidden/>
            <w:sz w:val="24"/>
            <w:szCs w:val="24"/>
          </w:rPr>
        </w:r>
        <w:r w:rsidR="00C31D68" w:rsidRPr="00C31D68">
          <w:rPr>
            <w:rFonts w:asciiTheme="majorHAnsi" w:hAnsiTheme="majorHAnsi"/>
            <w:noProof/>
            <w:webHidden/>
            <w:sz w:val="24"/>
            <w:szCs w:val="24"/>
          </w:rPr>
          <w:fldChar w:fldCharType="separate"/>
        </w:r>
        <w:r w:rsidR="00C31D68" w:rsidRPr="00C31D68">
          <w:rPr>
            <w:rFonts w:asciiTheme="majorHAnsi" w:hAnsiTheme="majorHAnsi"/>
            <w:noProof/>
            <w:webHidden/>
            <w:sz w:val="24"/>
            <w:szCs w:val="24"/>
          </w:rPr>
          <w:t>5</w:t>
        </w:r>
        <w:r w:rsidR="00C31D68" w:rsidRPr="00C31D68">
          <w:rPr>
            <w:rFonts w:asciiTheme="majorHAnsi" w:hAnsiTheme="majorHAnsi"/>
            <w:noProof/>
            <w:webHidden/>
            <w:sz w:val="24"/>
            <w:szCs w:val="24"/>
          </w:rPr>
          <w:fldChar w:fldCharType="end"/>
        </w:r>
      </w:hyperlink>
    </w:p>
    <w:p w14:paraId="3B1C7481"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0" w:history="1">
        <w:r w:rsidR="00C31D68" w:rsidRPr="00C31D68">
          <w:rPr>
            <w:rStyle w:val="Hyperlink"/>
            <w:rFonts w:asciiTheme="majorHAnsi" w:hAnsiTheme="majorHAnsi"/>
            <w:sz w:val="24"/>
            <w:szCs w:val="24"/>
          </w:rPr>
          <w:t>2. Schedule C2 – Schedule of Prices</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_Toc432079100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7</w:t>
        </w:r>
        <w:r w:rsidR="00C31D68" w:rsidRPr="00C31D68">
          <w:rPr>
            <w:rFonts w:asciiTheme="majorHAnsi" w:hAnsiTheme="majorHAnsi"/>
            <w:webHidden/>
            <w:sz w:val="24"/>
            <w:szCs w:val="24"/>
          </w:rPr>
          <w:fldChar w:fldCharType="end"/>
        </w:r>
      </w:hyperlink>
    </w:p>
    <w:p w14:paraId="4DAE5566"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1" w:history="1">
        <w:r w:rsidR="00C31D68" w:rsidRPr="00C31D68">
          <w:rPr>
            <w:rStyle w:val="Hyperlink"/>
            <w:rFonts w:asciiTheme="majorHAnsi" w:hAnsiTheme="majorHAnsi"/>
            <w:sz w:val="24"/>
            <w:szCs w:val="24"/>
          </w:rPr>
          <w:t>3. Schedule C3 – Schedule of Financial Assessment Information</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_Toc432079101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8</w:t>
        </w:r>
        <w:r w:rsidR="00C31D68" w:rsidRPr="00C31D68">
          <w:rPr>
            <w:rFonts w:asciiTheme="majorHAnsi" w:hAnsiTheme="majorHAnsi"/>
            <w:webHidden/>
            <w:sz w:val="24"/>
            <w:szCs w:val="24"/>
          </w:rPr>
          <w:fldChar w:fldCharType="end"/>
        </w:r>
      </w:hyperlink>
    </w:p>
    <w:p w14:paraId="340F1068"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2" w:history="1">
        <w:r w:rsidR="00C31D68" w:rsidRPr="00C31D68">
          <w:rPr>
            <w:rStyle w:val="Hyperlink"/>
            <w:rFonts w:asciiTheme="majorHAnsi" w:hAnsiTheme="majorHAnsi"/>
            <w:sz w:val="24"/>
            <w:szCs w:val="24"/>
          </w:rPr>
          <w:t>4. Schedule C4 – Schedule of Insurance Certificates</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_Toc432079102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10</w:t>
        </w:r>
        <w:r w:rsidR="00C31D68" w:rsidRPr="00C31D68">
          <w:rPr>
            <w:rFonts w:asciiTheme="majorHAnsi" w:hAnsiTheme="majorHAnsi"/>
            <w:webHidden/>
            <w:sz w:val="24"/>
            <w:szCs w:val="24"/>
          </w:rPr>
          <w:fldChar w:fldCharType="end"/>
        </w:r>
      </w:hyperlink>
    </w:p>
    <w:p w14:paraId="40F54444"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3" w:history="1">
        <w:r w:rsidR="00C31D68" w:rsidRPr="00C31D68">
          <w:rPr>
            <w:rStyle w:val="Hyperlink"/>
            <w:rFonts w:asciiTheme="majorHAnsi" w:hAnsiTheme="majorHAnsi"/>
            <w:sz w:val="24"/>
            <w:szCs w:val="24"/>
          </w:rPr>
          <w:t>5. Schedule C5 – Departures, Clarifications and Assumptions</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_Toc432079103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12</w:t>
        </w:r>
        <w:r w:rsidR="00C31D68" w:rsidRPr="00C31D68">
          <w:rPr>
            <w:rFonts w:asciiTheme="majorHAnsi" w:hAnsiTheme="majorHAnsi"/>
            <w:webHidden/>
            <w:sz w:val="24"/>
            <w:szCs w:val="24"/>
          </w:rPr>
          <w:fldChar w:fldCharType="end"/>
        </w:r>
      </w:hyperlink>
    </w:p>
    <w:p w14:paraId="1C48C06B"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4" w:history="1">
        <w:r w:rsidR="00C31D68" w:rsidRPr="00C31D68">
          <w:rPr>
            <w:rStyle w:val="Hyperlink"/>
            <w:rFonts w:asciiTheme="majorHAnsi" w:hAnsiTheme="majorHAnsi"/>
            <w:sz w:val="24"/>
            <w:szCs w:val="24"/>
          </w:rPr>
          <w:t>6. Schedule C6 – Statement of Conflict of Interests and Fair Dealings</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_Toc432079104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14</w:t>
        </w:r>
        <w:r w:rsidR="00C31D68" w:rsidRPr="00C31D68">
          <w:rPr>
            <w:rFonts w:asciiTheme="majorHAnsi" w:hAnsiTheme="majorHAnsi"/>
            <w:webHidden/>
            <w:sz w:val="24"/>
            <w:szCs w:val="24"/>
          </w:rPr>
          <w:fldChar w:fldCharType="end"/>
        </w:r>
      </w:hyperlink>
    </w:p>
    <w:p w14:paraId="2E0A88F0"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5" w:history="1">
        <w:r w:rsidR="00C31D68" w:rsidRPr="00C31D68">
          <w:rPr>
            <w:rStyle w:val="Hyperlink"/>
            <w:rFonts w:asciiTheme="majorHAnsi" w:hAnsiTheme="majorHAnsi"/>
            <w:sz w:val="24"/>
            <w:szCs w:val="24"/>
          </w:rPr>
          <w:t>7. Schedule C7 - Statement of Threatened or Pending Litigation</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_Toc432079105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16</w:t>
        </w:r>
        <w:r w:rsidR="00C31D68" w:rsidRPr="00C31D68">
          <w:rPr>
            <w:rFonts w:asciiTheme="majorHAnsi" w:hAnsiTheme="majorHAnsi"/>
            <w:webHidden/>
            <w:sz w:val="24"/>
            <w:szCs w:val="24"/>
          </w:rPr>
          <w:fldChar w:fldCharType="end"/>
        </w:r>
      </w:hyperlink>
    </w:p>
    <w:p w14:paraId="65341E46" w14:textId="77777777" w:rsidR="00C31D68" w:rsidRPr="00C31D68" w:rsidRDefault="00766887">
      <w:pPr>
        <w:pStyle w:val="TOC1"/>
        <w:rPr>
          <w:rFonts w:asciiTheme="majorHAnsi" w:eastAsiaTheme="minorEastAsia" w:hAnsiTheme="majorHAnsi" w:cstheme="minorBidi"/>
          <w:b w:val="0"/>
          <w:color w:val="auto"/>
          <w:sz w:val="24"/>
          <w:szCs w:val="24"/>
          <w:lang w:val="en-AU" w:eastAsia="en-AU"/>
        </w:rPr>
      </w:pPr>
      <w:hyperlink w:anchor="_Toc432079106" w:history="1">
        <w:r w:rsidR="00C31D68" w:rsidRPr="00C31D68">
          <w:rPr>
            <w:rStyle w:val="Hyperlink"/>
            <w:rFonts w:asciiTheme="majorHAnsi" w:hAnsiTheme="majorHAnsi"/>
            <w:sz w:val="24"/>
            <w:szCs w:val="24"/>
          </w:rPr>
          <w:t>8. Schedule C8 – Statement of Compliance</w:t>
        </w:r>
        <w:r w:rsidR="00C31D68" w:rsidRPr="00C31D68">
          <w:rPr>
            <w:rFonts w:asciiTheme="majorHAnsi" w:hAnsiTheme="majorHAnsi"/>
            <w:webHidden/>
            <w:sz w:val="24"/>
            <w:szCs w:val="24"/>
          </w:rPr>
          <w:tab/>
        </w:r>
        <w:r w:rsidR="00C31D68" w:rsidRPr="00C31D68">
          <w:rPr>
            <w:rFonts w:asciiTheme="majorHAnsi" w:hAnsiTheme="majorHAnsi"/>
            <w:webHidden/>
            <w:sz w:val="24"/>
            <w:szCs w:val="24"/>
          </w:rPr>
          <w:fldChar w:fldCharType="begin"/>
        </w:r>
        <w:r w:rsidR="00C31D68" w:rsidRPr="00C31D68">
          <w:rPr>
            <w:rFonts w:asciiTheme="majorHAnsi" w:hAnsiTheme="majorHAnsi"/>
            <w:webHidden/>
            <w:sz w:val="24"/>
            <w:szCs w:val="24"/>
          </w:rPr>
          <w:instrText xml:space="preserve"> PAGEREF _Toc432079106 \h </w:instrText>
        </w:r>
        <w:r w:rsidR="00C31D68" w:rsidRPr="00C31D68">
          <w:rPr>
            <w:rFonts w:asciiTheme="majorHAnsi" w:hAnsiTheme="majorHAnsi"/>
            <w:webHidden/>
            <w:sz w:val="24"/>
            <w:szCs w:val="24"/>
          </w:rPr>
        </w:r>
        <w:r w:rsidR="00C31D68" w:rsidRPr="00C31D68">
          <w:rPr>
            <w:rFonts w:asciiTheme="majorHAnsi" w:hAnsiTheme="majorHAnsi"/>
            <w:webHidden/>
            <w:sz w:val="24"/>
            <w:szCs w:val="24"/>
          </w:rPr>
          <w:fldChar w:fldCharType="separate"/>
        </w:r>
        <w:r w:rsidR="00C31D68" w:rsidRPr="00C31D68">
          <w:rPr>
            <w:rFonts w:asciiTheme="majorHAnsi" w:hAnsiTheme="majorHAnsi"/>
            <w:webHidden/>
            <w:sz w:val="24"/>
            <w:szCs w:val="24"/>
          </w:rPr>
          <w:t>17</w:t>
        </w:r>
        <w:r w:rsidR="00C31D68" w:rsidRPr="00C31D68">
          <w:rPr>
            <w:rFonts w:asciiTheme="majorHAnsi" w:hAnsiTheme="majorHAnsi"/>
            <w:webHidden/>
            <w:sz w:val="24"/>
            <w:szCs w:val="24"/>
          </w:rPr>
          <w:fldChar w:fldCharType="end"/>
        </w:r>
      </w:hyperlink>
    </w:p>
    <w:p w14:paraId="1B7A6163" w14:textId="77777777" w:rsidR="00D205D8" w:rsidRPr="009F40BD" w:rsidRDefault="00EF09B8" w:rsidP="00D205D8">
      <w:pPr>
        <w:pStyle w:val="RFTText"/>
        <w:rPr>
          <w:sz w:val="24"/>
          <w:szCs w:val="24"/>
        </w:rPr>
      </w:pPr>
      <w:r w:rsidRPr="009F40BD">
        <w:rPr>
          <w:sz w:val="24"/>
          <w:szCs w:val="24"/>
        </w:rPr>
        <w:fldChar w:fldCharType="end"/>
      </w:r>
    </w:p>
    <w:p w14:paraId="40F6D367" w14:textId="77777777" w:rsidR="00D205D8" w:rsidRDefault="00D205D8" w:rsidP="00117718">
      <w:pPr>
        <w:pStyle w:val="RFTInstructionaltext"/>
      </w:pPr>
      <w:r w:rsidRPr="00117718">
        <w:rPr>
          <w:highlight w:val="yellow"/>
        </w:rPr>
        <w:t>Update the table of contents last – after all feedback is incorporated and formatting finalised. To do this, left click in the table, then right click and select ‘Update Field’.</w:t>
      </w:r>
    </w:p>
    <w:p w14:paraId="5818F859" w14:textId="77777777" w:rsidR="00D205D8" w:rsidRDefault="00D205D8" w:rsidP="00D205D8">
      <w:pPr>
        <w:pStyle w:val="RFTText"/>
      </w:pPr>
      <w:r>
        <w:t> </w:t>
      </w:r>
    </w:p>
    <w:p w14:paraId="50FC57AE" w14:textId="77777777" w:rsidR="00117718" w:rsidRDefault="00117718">
      <w:pPr>
        <w:rPr>
          <w:rFonts w:asciiTheme="majorHAnsi" w:hAnsiTheme="majorHAnsi" w:cs="Lucida Grande Regular"/>
          <w:color w:val="000000"/>
          <w:sz w:val="22"/>
          <w:szCs w:val="17"/>
        </w:rPr>
      </w:pPr>
      <w:r>
        <w:br w:type="page"/>
      </w:r>
    </w:p>
    <w:p w14:paraId="7BBC96E2" w14:textId="77777777" w:rsidR="00A821A9" w:rsidRDefault="00A821A9" w:rsidP="00841939">
      <w:pPr>
        <w:pStyle w:val="RFTHeading1"/>
        <w:numPr>
          <w:ilvl w:val="0"/>
          <w:numId w:val="0"/>
        </w:numPr>
      </w:pPr>
      <w:bookmarkStart w:id="4" w:name="_Toc432079093"/>
      <w:r>
        <w:lastRenderedPageBreak/>
        <w:t>Respondents to Note</w:t>
      </w:r>
      <w:bookmarkEnd w:id="4"/>
    </w:p>
    <w:p w14:paraId="0CF552CB" w14:textId="77777777" w:rsidR="00A821A9" w:rsidRDefault="00A821A9" w:rsidP="00841939">
      <w:pPr>
        <w:pStyle w:val="RTFCaptionBold"/>
      </w:pPr>
      <w:r>
        <w:t>Format of EOI Response</w:t>
      </w:r>
    </w:p>
    <w:p w14:paraId="3A75DE6F" w14:textId="77777777" w:rsidR="00A821A9" w:rsidRDefault="00A821A9" w:rsidP="00A821A9">
      <w:pPr>
        <w:pStyle w:val="RFTText"/>
      </w:pPr>
      <w:r>
        <w:t xml:space="preserve">The Respondent is to complete the response schedules as indicated and shall retain the same format as provided by the Council. </w:t>
      </w:r>
    </w:p>
    <w:p w14:paraId="56E31400" w14:textId="77777777" w:rsidR="00A821A9" w:rsidRDefault="00A821A9" w:rsidP="00A821A9">
      <w:pPr>
        <w:pStyle w:val="RFTText"/>
      </w:pPr>
      <w:r>
        <w:t>Respondents are to input information in response to questions in the areas identified.</w:t>
      </w:r>
    </w:p>
    <w:p w14:paraId="60832F5F" w14:textId="77777777" w:rsidR="00A821A9" w:rsidRDefault="00A821A9" w:rsidP="00A821A9">
      <w:pPr>
        <w:pStyle w:val="RFTText"/>
      </w:pPr>
      <w:r>
        <w:t>Council reserves the right to deem responses non-compliant, pass them over and exclude from further evaluation any responses that deviate from the format and contents requirements of the Response Schedules contained in this Volume.</w:t>
      </w:r>
    </w:p>
    <w:p w14:paraId="23BD3484" w14:textId="77777777" w:rsidR="00A821A9" w:rsidRDefault="00A821A9" w:rsidP="00A821A9">
      <w:pPr>
        <w:pStyle w:val="RFTText"/>
      </w:pPr>
      <w:r>
        <w:t>Any attachments that are requested or are required to complete a response to any of the criterion contained within the following Schedules must be clearly identified on top of the attachment with the EOI number, the Respondent’s name and the Schedule and criterion number to which it relates to</w:t>
      </w:r>
    </w:p>
    <w:p w14:paraId="2C948019" w14:textId="77777777" w:rsidR="00A821A9" w:rsidRDefault="00A821A9" w:rsidP="00A821A9">
      <w:pPr>
        <w:pStyle w:val="RFTText"/>
      </w:pPr>
      <w:r>
        <w:t>Attachments requested as part of this Response Schedule are to be labelled as per the directions above and are to be part of the relevant file (either Commercial or Technical file).</w:t>
      </w:r>
    </w:p>
    <w:p w14:paraId="5803183F" w14:textId="77777777" w:rsidR="00A821A9" w:rsidRDefault="00A821A9" w:rsidP="00841939">
      <w:pPr>
        <w:pStyle w:val="RTFCaptionBold"/>
      </w:pPr>
      <w:r>
        <w:t>Notes Regarding Responding to this Request</w:t>
      </w:r>
    </w:p>
    <w:p w14:paraId="09C60893" w14:textId="77777777" w:rsidR="00A821A9" w:rsidRDefault="00A821A9" w:rsidP="00A821A9">
      <w:pPr>
        <w:pStyle w:val="RFTText"/>
      </w:pPr>
      <w:r>
        <w:t>Before responding to the following compliance criteria, Respondents must note the following:</w:t>
      </w:r>
    </w:p>
    <w:p w14:paraId="0D43A128" w14:textId="77777777" w:rsidR="00A821A9" w:rsidRDefault="00A821A9" w:rsidP="002F42E4">
      <w:pPr>
        <w:pStyle w:val="RFTText"/>
        <w:numPr>
          <w:ilvl w:val="0"/>
          <w:numId w:val="7"/>
        </w:numPr>
      </w:pPr>
      <w:r>
        <w:t>All information relevant to your answers to each criterion are to be contained within your Submission;</w:t>
      </w:r>
    </w:p>
    <w:p w14:paraId="768A4662" w14:textId="77777777" w:rsidR="00A821A9" w:rsidRDefault="00A821A9" w:rsidP="002F42E4">
      <w:pPr>
        <w:pStyle w:val="RFTText"/>
        <w:numPr>
          <w:ilvl w:val="0"/>
          <w:numId w:val="7"/>
        </w:numPr>
      </w:pPr>
      <w:r>
        <w:t>Respondents are to assume that the Evaluation Panel has no previous knowledge of your organisation, its activities or experience, only information supplied will be assessed;</w:t>
      </w:r>
    </w:p>
    <w:p w14:paraId="31BB090D" w14:textId="77777777" w:rsidR="00A821A9" w:rsidRDefault="00A821A9" w:rsidP="002F42E4">
      <w:pPr>
        <w:pStyle w:val="RFTText"/>
        <w:numPr>
          <w:ilvl w:val="0"/>
          <w:numId w:val="7"/>
        </w:numPr>
      </w:pPr>
      <w:r>
        <w:t>Respondents are to provide full details for any claims, statements or examples used to address the qualitative criteria; and</w:t>
      </w:r>
    </w:p>
    <w:p w14:paraId="6F56FD7A" w14:textId="77777777" w:rsidR="00A821A9" w:rsidRDefault="00A821A9" w:rsidP="002F42E4">
      <w:pPr>
        <w:pStyle w:val="RFTText"/>
        <w:numPr>
          <w:ilvl w:val="0"/>
          <w:numId w:val="7"/>
        </w:numPr>
      </w:pPr>
      <w:r>
        <w:t xml:space="preserve">Respondents are to address each issue outlined </w:t>
      </w:r>
      <w:r w:rsidR="00841939">
        <w:t>within a qualitative criterion.</w:t>
      </w:r>
    </w:p>
    <w:p w14:paraId="774735A4" w14:textId="77777777" w:rsidR="00A821A9" w:rsidRDefault="00A821A9" w:rsidP="00A821A9">
      <w:pPr>
        <w:pStyle w:val="RFTText"/>
      </w:pPr>
      <w:r>
        <w:t>Submissions that do not satisfy criterion identified as Mandatory Compliance Criteria may be deemed non-compliant and excluded from further participation in the evaluation process.</w:t>
      </w:r>
    </w:p>
    <w:p w14:paraId="01E1CC65" w14:textId="77777777" w:rsidR="00A821A9" w:rsidRDefault="00A821A9" w:rsidP="00A821A9">
      <w:pPr>
        <w:pStyle w:val="RFTText"/>
      </w:pPr>
      <w:r>
        <w:t>Please also note, no advertising, product or company information or marketing brochures or presentations other than those expressly requested, are to be sent with the Submission. If required the Tender Evaluation Committee will request these materials separately.</w:t>
      </w:r>
    </w:p>
    <w:p w14:paraId="4E6ADCE3" w14:textId="77777777" w:rsidR="00A821A9" w:rsidRDefault="00A821A9" w:rsidP="00841939">
      <w:pPr>
        <w:pStyle w:val="RFTInstructionaltext"/>
      </w:pPr>
      <w:r w:rsidRPr="00841939">
        <w:rPr>
          <w:highlight w:val="yellow"/>
        </w:rPr>
        <w:t>For Councils - Guidance notes will be provided throughout this document and can be identified as red italicised text highlighted yellow. Areas requiring entry of Council specific information will also be highlighted as such. Delete the Guidance Notes prior to finalising and releasing the Tender.</w:t>
      </w:r>
      <w:r>
        <w:t xml:space="preserve"> </w:t>
      </w:r>
    </w:p>
    <w:p w14:paraId="74A8D205" w14:textId="77777777" w:rsidR="00841939" w:rsidRDefault="00A821A9" w:rsidP="00841939">
      <w:pPr>
        <w:pStyle w:val="RFTInstructionaltext"/>
      </w:pPr>
      <w:r>
        <w:t>For Respondents - Guidance Notes have been provided in this document where appropriate to assist Respondents to complete the Schedules. Guidance Notes ca be identified by their Red font. Ensure all Guidance Notes, including this one, are deleted prior to submitting you response.</w:t>
      </w:r>
    </w:p>
    <w:p w14:paraId="0B8E0DB2" w14:textId="77777777" w:rsidR="00841939" w:rsidRDefault="00841939">
      <w:pPr>
        <w:rPr>
          <w:rFonts w:asciiTheme="majorHAnsi" w:hAnsiTheme="majorHAnsi" w:cs="Lucida Grande Regular"/>
          <w:i/>
          <w:color w:val="FF0000"/>
          <w:sz w:val="22"/>
          <w:szCs w:val="17"/>
        </w:rPr>
      </w:pPr>
      <w:r>
        <w:br w:type="page"/>
      </w:r>
    </w:p>
    <w:p w14:paraId="63B00D26" w14:textId="77777777" w:rsidR="00A821A9" w:rsidRDefault="00A821A9" w:rsidP="00841939">
      <w:pPr>
        <w:pStyle w:val="RFTHeading1"/>
        <w:numPr>
          <w:ilvl w:val="0"/>
          <w:numId w:val="4"/>
        </w:numPr>
      </w:pPr>
      <w:bookmarkStart w:id="5" w:name="_Toc432079094"/>
      <w:r>
        <w:lastRenderedPageBreak/>
        <w:t>Schedule C1 – Tender Form</w:t>
      </w:r>
      <w:bookmarkEnd w:id="5"/>
    </w:p>
    <w:p w14:paraId="73F56070" w14:textId="77777777" w:rsidR="00A821A9" w:rsidRDefault="00A821A9" w:rsidP="00841939">
      <w:pPr>
        <w:pStyle w:val="RFTHeading2"/>
        <w:numPr>
          <w:ilvl w:val="1"/>
          <w:numId w:val="4"/>
        </w:numPr>
      </w:pPr>
      <w:bookmarkStart w:id="6" w:name="_Toc432079095"/>
      <w:r>
        <w:t>Respondents Details</w:t>
      </w:r>
      <w:bookmarkEnd w:id="6"/>
    </w:p>
    <w:p w14:paraId="2781AFA3" w14:textId="77777777" w:rsidR="00A821A9" w:rsidRDefault="00A821A9" w:rsidP="00A821A9">
      <w:pPr>
        <w:pStyle w:val="RFTText"/>
      </w:pPr>
      <w:r>
        <w:tab/>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802"/>
        <w:gridCol w:w="1742"/>
        <w:gridCol w:w="2823"/>
        <w:gridCol w:w="1659"/>
      </w:tblGrid>
      <w:tr w:rsidR="00C80A9B" w:rsidRPr="001F14AE" w14:paraId="4F3295EB" w14:textId="77777777" w:rsidTr="00714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353BB8F0" w14:textId="77777777" w:rsidR="00C80A9B" w:rsidRDefault="00C80A9B" w:rsidP="00FB32D5">
            <w:pPr>
              <w:spacing w:before="120" w:beforeAutospacing="0" w:after="120" w:afterAutospacing="0"/>
              <w:rPr>
                <w:rFonts w:asciiTheme="majorHAnsi" w:hAnsiTheme="majorHAnsi"/>
                <w:color w:val="FFFFFF" w:themeColor="background1"/>
                <w:szCs w:val="24"/>
              </w:rPr>
            </w:pPr>
            <w:r>
              <w:rPr>
                <w:rFonts w:asciiTheme="majorHAnsi" w:hAnsiTheme="majorHAnsi"/>
                <w:color w:val="FFFFFF" w:themeColor="background1"/>
                <w:szCs w:val="24"/>
              </w:rPr>
              <w:t>Respondents Details</w:t>
            </w:r>
          </w:p>
        </w:tc>
      </w:tr>
      <w:tr w:rsidR="00C80A9B" w:rsidRPr="001F14AE" w14:paraId="51F91D08"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62AE4431" w14:textId="77777777" w:rsidR="00C80A9B" w:rsidRPr="00A75055" w:rsidRDefault="00C80A9B" w:rsidP="00FB32D5">
            <w:pPr>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Business Name</w:t>
            </w:r>
          </w:p>
        </w:tc>
        <w:tc>
          <w:tcPr>
            <w:tcW w:w="6440" w:type="dxa"/>
            <w:gridSpan w:val="3"/>
            <w:shd w:val="clear" w:color="auto" w:fill="DBE5F1" w:themeFill="accent1" w:themeFillTint="33"/>
          </w:tcPr>
          <w:p w14:paraId="527AF440"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5C12D28B"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5CDB9751" w14:textId="77777777" w:rsidR="00C80A9B" w:rsidRPr="00A75055" w:rsidRDefault="00C80A9B" w:rsidP="00FB32D5">
            <w:pPr>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Trading As</w:t>
            </w:r>
          </w:p>
        </w:tc>
        <w:tc>
          <w:tcPr>
            <w:tcW w:w="6440" w:type="dxa"/>
            <w:gridSpan w:val="3"/>
            <w:shd w:val="clear" w:color="auto" w:fill="DBE5F1" w:themeFill="accent1" w:themeFillTint="33"/>
          </w:tcPr>
          <w:p w14:paraId="6F48EF57"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2A602BA6"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5923F4BD" w14:textId="77777777" w:rsidR="00C80A9B" w:rsidRPr="00A75055" w:rsidRDefault="00C80A9B" w:rsidP="00FB32D5">
            <w:pPr>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Date Established</w:t>
            </w:r>
          </w:p>
        </w:tc>
        <w:tc>
          <w:tcPr>
            <w:tcW w:w="6440" w:type="dxa"/>
            <w:gridSpan w:val="3"/>
            <w:shd w:val="clear" w:color="auto" w:fill="DBE5F1" w:themeFill="accent1" w:themeFillTint="33"/>
          </w:tcPr>
          <w:p w14:paraId="5370D31F"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5B4F791C"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46773B8C" w14:textId="77777777" w:rsidR="00C80A9B" w:rsidRPr="00A75055" w:rsidRDefault="00C80A9B" w:rsidP="00FB32D5">
            <w:pPr>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Business Type</w:t>
            </w:r>
          </w:p>
        </w:tc>
        <w:tc>
          <w:tcPr>
            <w:tcW w:w="6440" w:type="dxa"/>
            <w:gridSpan w:val="3"/>
            <w:shd w:val="clear" w:color="auto" w:fill="DBE5F1" w:themeFill="accent1" w:themeFillTint="33"/>
          </w:tcPr>
          <w:p w14:paraId="67344532"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r>
              <w:rPr>
                <w:rFonts w:asciiTheme="majorHAnsi" w:hAnsiTheme="majorHAnsi"/>
                <w:color w:val="262626" w:themeColor="text1" w:themeTint="D9"/>
                <w:szCs w:val="22"/>
              </w:rPr>
              <w:t xml:space="preserve"> </w:t>
            </w:r>
            <w:r w:rsidRPr="00C80A9B">
              <w:rPr>
                <w:rStyle w:val="RFTInstructionaltextChar"/>
              </w:rPr>
              <w:t>Note – if trading as a trust, a copy of the Trust Deed must be attached and provided in the response (please delete this note prior to submission)</w:t>
            </w:r>
          </w:p>
        </w:tc>
      </w:tr>
      <w:tr w:rsidR="00C80A9B" w:rsidRPr="001F14AE" w14:paraId="248D17D1"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12E6213C" w14:textId="77777777" w:rsidR="00841939" w:rsidRPr="00A75055"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ABN</w:t>
            </w:r>
          </w:p>
        </w:tc>
        <w:tc>
          <w:tcPr>
            <w:tcW w:w="1573" w:type="dxa"/>
            <w:shd w:val="clear" w:color="auto" w:fill="DBE5F1" w:themeFill="accent1" w:themeFillTint="33"/>
          </w:tcPr>
          <w:p w14:paraId="2195AA27" w14:textId="77777777" w:rsidR="00841939" w:rsidRPr="001F14AE" w:rsidRDefault="00841939"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c>
          <w:tcPr>
            <w:tcW w:w="0" w:type="auto"/>
            <w:shd w:val="clear" w:color="auto" w:fill="DBE5F1" w:themeFill="accent1" w:themeFillTint="33"/>
          </w:tcPr>
          <w:p w14:paraId="05AD6C38" w14:textId="77777777" w:rsidR="00841939" w:rsidRPr="00C80A9B"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
                <w:color w:val="262626" w:themeColor="text1" w:themeTint="D9"/>
                <w:szCs w:val="22"/>
              </w:rPr>
            </w:pPr>
            <w:r w:rsidRPr="00C80A9B">
              <w:rPr>
                <w:b/>
              </w:rPr>
              <w:t>ACN</w:t>
            </w:r>
          </w:p>
        </w:tc>
        <w:tc>
          <w:tcPr>
            <w:tcW w:w="0" w:type="auto"/>
            <w:shd w:val="clear" w:color="auto" w:fill="DBE5F1" w:themeFill="accent1" w:themeFillTint="33"/>
          </w:tcPr>
          <w:p w14:paraId="691D4FD9" w14:textId="77777777" w:rsidR="00841939"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71F2A495"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53D77A8D" w14:textId="77777777" w:rsidR="00C80A9B" w:rsidRPr="00A75055"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Registered Address</w:t>
            </w:r>
          </w:p>
        </w:tc>
        <w:tc>
          <w:tcPr>
            <w:tcW w:w="6440" w:type="dxa"/>
            <w:gridSpan w:val="3"/>
            <w:shd w:val="clear" w:color="auto" w:fill="DBE5F1" w:themeFill="accent1" w:themeFillTint="33"/>
          </w:tcPr>
          <w:p w14:paraId="0C8553F5"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06F9EE95"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04A0EC62" w14:textId="77777777" w:rsidR="00C80A9B" w:rsidRPr="00A75055"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Postal Address</w:t>
            </w:r>
          </w:p>
        </w:tc>
        <w:tc>
          <w:tcPr>
            <w:tcW w:w="6440" w:type="dxa"/>
            <w:gridSpan w:val="3"/>
            <w:shd w:val="clear" w:color="auto" w:fill="DBE5F1" w:themeFill="accent1" w:themeFillTint="33"/>
          </w:tcPr>
          <w:p w14:paraId="2C990FA5"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7AB8B161"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3D42821A"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Telephone Number</w:t>
            </w:r>
          </w:p>
        </w:tc>
        <w:tc>
          <w:tcPr>
            <w:tcW w:w="1573" w:type="dxa"/>
            <w:shd w:val="clear" w:color="auto" w:fill="DBE5F1" w:themeFill="accent1" w:themeFillTint="33"/>
          </w:tcPr>
          <w:p w14:paraId="3B85ED39"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c>
          <w:tcPr>
            <w:tcW w:w="0" w:type="auto"/>
            <w:shd w:val="clear" w:color="auto" w:fill="DBE5F1" w:themeFill="accent1" w:themeFillTint="33"/>
          </w:tcPr>
          <w:p w14:paraId="1BEA6C04" w14:textId="77777777" w:rsidR="00C80A9B" w:rsidRPr="00C80A9B"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Facsimile Number</w:t>
            </w:r>
          </w:p>
        </w:tc>
        <w:tc>
          <w:tcPr>
            <w:tcW w:w="0" w:type="auto"/>
            <w:shd w:val="clear" w:color="auto" w:fill="DBE5F1" w:themeFill="accent1" w:themeFillTint="33"/>
          </w:tcPr>
          <w:p w14:paraId="0B3E93CC"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1D2F3E4B"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1A79BFE4"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General Email Address</w:t>
            </w:r>
          </w:p>
        </w:tc>
        <w:tc>
          <w:tcPr>
            <w:tcW w:w="1573" w:type="dxa"/>
            <w:shd w:val="clear" w:color="auto" w:fill="DBE5F1" w:themeFill="accent1" w:themeFillTint="33"/>
          </w:tcPr>
          <w:p w14:paraId="4BC345CD"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c>
          <w:tcPr>
            <w:tcW w:w="0" w:type="auto"/>
            <w:shd w:val="clear" w:color="auto" w:fill="DBE5F1" w:themeFill="accent1" w:themeFillTint="33"/>
          </w:tcPr>
          <w:p w14:paraId="1D599740" w14:textId="77777777" w:rsidR="00C80A9B" w:rsidRPr="00C80A9B"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Website Address</w:t>
            </w:r>
          </w:p>
        </w:tc>
        <w:tc>
          <w:tcPr>
            <w:tcW w:w="0" w:type="auto"/>
            <w:shd w:val="clear" w:color="auto" w:fill="DBE5F1" w:themeFill="accent1" w:themeFillTint="33"/>
          </w:tcPr>
          <w:p w14:paraId="110C3A8F"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2556D222"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38757B85"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Address of Office Responding</w:t>
            </w:r>
          </w:p>
        </w:tc>
        <w:tc>
          <w:tcPr>
            <w:tcW w:w="6440" w:type="dxa"/>
            <w:gridSpan w:val="3"/>
            <w:shd w:val="clear" w:color="auto" w:fill="DBE5F1" w:themeFill="accent1" w:themeFillTint="33"/>
          </w:tcPr>
          <w:p w14:paraId="0E10609B"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2999744A"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0EC82232"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Postal Address</w:t>
            </w:r>
          </w:p>
        </w:tc>
        <w:tc>
          <w:tcPr>
            <w:tcW w:w="6440" w:type="dxa"/>
            <w:gridSpan w:val="3"/>
            <w:shd w:val="clear" w:color="auto" w:fill="DBE5F1" w:themeFill="accent1" w:themeFillTint="33"/>
          </w:tcPr>
          <w:p w14:paraId="2ED4825A"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0E33B7FC"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7F0EFA32"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Telephone Number</w:t>
            </w:r>
          </w:p>
        </w:tc>
        <w:tc>
          <w:tcPr>
            <w:tcW w:w="1573" w:type="dxa"/>
            <w:shd w:val="clear" w:color="auto" w:fill="DBE5F1" w:themeFill="accent1" w:themeFillTint="33"/>
          </w:tcPr>
          <w:p w14:paraId="7CA13CA8"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c>
          <w:tcPr>
            <w:tcW w:w="0" w:type="auto"/>
            <w:shd w:val="clear" w:color="auto" w:fill="DBE5F1" w:themeFill="accent1" w:themeFillTint="33"/>
          </w:tcPr>
          <w:p w14:paraId="50A0F9D5" w14:textId="77777777" w:rsidR="00C80A9B" w:rsidRPr="00C80A9B"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Facsimile Number</w:t>
            </w:r>
          </w:p>
        </w:tc>
        <w:tc>
          <w:tcPr>
            <w:tcW w:w="0" w:type="auto"/>
            <w:shd w:val="clear" w:color="auto" w:fill="DBE5F1" w:themeFill="accent1" w:themeFillTint="33"/>
          </w:tcPr>
          <w:p w14:paraId="4A9D4382"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2605B02D"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7125E548"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Contact Person Name</w:t>
            </w:r>
          </w:p>
        </w:tc>
        <w:tc>
          <w:tcPr>
            <w:tcW w:w="6440" w:type="dxa"/>
            <w:gridSpan w:val="3"/>
            <w:shd w:val="clear" w:color="auto" w:fill="DBE5F1" w:themeFill="accent1" w:themeFillTint="33"/>
          </w:tcPr>
          <w:p w14:paraId="55D9F7D6"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6D64FE76"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4344633F"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Position in Company</w:t>
            </w:r>
          </w:p>
        </w:tc>
        <w:tc>
          <w:tcPr>
            <w:tcW w:w="6440" w:type="dxa"/>
            <w:gridSpan w:val="3"/>
            <w:shd w:val="clear" w:color="auto" w:fill="DBE5F1" w:themeFill="accent1" w:themeFillTint="33"/>
          </w:tcPr>
          <w:p w14:paraId="31A04ADE"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42B83633"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5682F093"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Telephone Number</w:t>
            </w:r>
          </w:p>
        </w:tc>
        <w:tc>
          <w:tcPr>
            <w:tcW w:w="1573" w:type="dxa"/>
            <w:shd w:val="clear" w:color="auto" w:fill="DBE5F1" w:themeFill="accent1" w:themeFillTint="33"/>
          </w:tcPr>
          <w:p w14:paraId="78540D0B"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c>
          <w:tcPr>
            <w:tcW w:w="0" w:type="auto"/>
            <w:shd w:val="clear" w:color="auto" w:fill="DBE5F1" w:themeFill="accent1" w:themeFillTint="33"/>
          </w:tcPr>
          <w:p w14:paraId="4B855070" w14:textId="77777777" w:rsidR="00C80A9B" w:rsidRPr="00C80A9B"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Mobile Phone Number</w:t>
            </w:r>
          </w:p>
        </w:tc>
        <w:tc>
          <w:tcPr>
            <w:tcW w:w="0" w:type="auto"/>
            <w:shd w:val="clear" w:color="auto" w:fill="DBE5F1" w:themeFill="accent1" w:themeFillTint="33"/>
          </w:tcPr>
          <w:p w14:paraId="546BB2D3"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C80A9B" w:rsidRPr="001F14AE" w14:paraId="37F8BD64" w14:textId="77777777" w:rsidTr="00FB32D5">
        <w:tc>
          <w:tcPr>
            <w:cnfStyle w:val="001000000000" w:firstRow="0" w:lastRow="0" w:firstColumn="1" w:lastColumn="0" w:oddVBand="0" w:evenVBand="0" w:oddHBand="0" w:evenHBand="0" w:firstRowFirstColumn="0" w:firstRowLastColumn="0" w:lastRowFirstColumn="0" w:lastRowLastColumn="0"/>
            <w:tcW w:w="2802" w:type="dxa"/>
            <w:shd w:val="clear" w:color="auto" w:fill="B8CCE4" w:themeFill="accent1" w:themeFillTint="66"/>
          </w:tcPr>
          <w:p w14:paraId="30040B6F" w14:textId="77777777" w:rsidR="00C80A9B" w:rsidRPr="00C80A9B" w:rsidRDefault="00C80A9B" w:rsidP="00FB32D5">
            <w:pPr>
              <w:spacing w:before="120" w:after="120"/>
              <w:rPr>
                <w:rFonts w:asciiTheme="majorHAnsi" w:hAnsiTheme="majorHAnsi"/>
                <w:b/>
                <w:color w:val="262626" w:themeColor="text1" w:themeTint="D9"/>
                <w:szCs w:val="22"/>
              </w:rPr>
            </w:pPr>
            <w:r w:rsidRPr="00C80A9B">
              <w:rPr>
                <w:rFonts w:asciiTheme="majorHAnsi" w:hAnsiTheme="majorHAnsi"/>
                <w:b/>
                <w:color w:val="262626" w:themeColor="text1" w:themeTint="D9"/>
                <w:szCs w:val="22"/>
              </w:rPr>
              <w:t>Email Address</w:t>
            </w:r>
          </w:p>
        </w:tc>
        <w:tc>
          <w:tcPr>
            <w:tcW w:w="6440" w:type="dxa"/>
            <w:gridSpan w:val="3"/>
            <w:shd w:val="clear" w:color="auto" w:fill="DBE5F1" w:themeFill="accent1" w:themeFillTint="33"/>
          </w:tcPr>
          <w:p w14:paraId="2637710D" w14:textId="77777777" w:rsidR="00C80A9B" w:rsidRPr="001F14AE" w:rsidRDefault="00C80A9B"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bl>
    <w:p w14:paraId="5C866B9C" w14:textId="77777777" w:rsidR="00FB32D5" w:rsidRDefault="00A821A9" w:rsidP="00FB32D5">
      <w:pPr>
        <w:pStyle w:val="RFTText"/>
      </w:pPr>
      <w:r w:rsidRPr="00FB32D5">
        <w:t>Hereby submits to perform the work for:</w:t>
      </w:r>
    </w:p>
    <w:p w14:paraId="2BDB280C" w14:textId="77777777" w:rsidR="00A821A9" w:rsidRPr="00F9173E" w:rsidRDefault="00A821A9" w:rsidP="00F9173E">
      <w:pPr>
        <w:pStyle w:val="RFTHeading2"/>
        <w:numPr>
          <w:ilvl w:val="1"/>
          <w:numId w:val="4"/>
        </w:numPr>
      </w:pPr>
      <w:bookmarkStart w:id="7" w:name="_Toc432079096"/>
      <w:r w:rsidRPr="00F9173E">
        <w:lastRenderedPageBreak/>
        <w:t>Tender Details</w:t>
      </w:r>
      <w:bookmarkEnd w:id="7"/>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1588"/>
        <w:gridCol w:w="960"/>
        <w:gridCol w:w="960"/>
        <w:gridCol w:w="5518"/>
      </w:tblGrid>
      <w:tr w:rsidR="00FB32D5" w:rsidRPr="001F14AE" w14:paraId="2FCA8A85" w14:textId="77777777" w:rsidTr="00714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119C2F2D" w14:textId="77777777" w:rsidR="00FB32D5" w:rsidRDefault="00FB32D5" w:rsidP="00FB32D5">
            <w:pPr>
              <w:keepNext/>
              <w:spacing w:before="120" w:beforeAutospacing="0" w:after="120" w:afterAutospacing="0"/>
              <w:rPr>
                <w:rFonts w:asciiTheme="majorHAnsi" w:hAnsiTheme="majorHAnsi"/>
                <w:color w:val="FFFFFF" w:themeColor="background1"/>
                <w:szCs w:val="24"/>
              </w:rPr>
            </w:pPr>
            <w:r>
              <w:rPr>
                <w:rFonts w:asciiTheme="majorHAnsi" w:hAnsiTheme="majorHAnsi"/>
                <w:color w:val="FFFFFF" w:themeColor="background1"/>
                <w:szCs w:val="24"/>
              </w:rPr>
              <w:t>Tender Details</w:t>
            </w:r>
          </w:p>
        </w:tc>
      </w:tr>
      <w:tr w:rsidR="00FB32D5" w:rsidRPr="001F14AE" w14:paraId="55777B21" w14:textId="77777777" w:rsidTr="00FB32D5">
        <w:tc>
          <w:tcPr>
            <w:cnfStyle w:val="001000000000" w:firstRow="0" w:lastRow="0" w:firstColumn="1" w:lastColumn="0" w:oddVBand="0" w:evenVBand="0" w:oddHBand="0" w:evenHBand="0" w:firstRowFirstColumn="0" w:firstRowLastColumn="0" w:lastRowFirstColumn="0" w:lastRowLastColumn="0"/>
            <w:tcW w:w="1951" w:type="dxa"/>
            <w:gridSpan w:val="2"/>
            <w:shd w:val="clear" w:color="auto" w:fill="B8CCE4" w:themeFill="accent1" w:themeFillTint="66"/>
          </w:tcPr>
          <w:p w14:paraId="0830DA80" w14:textId="77777777" w:rsidR="00FB32D5" w:rsidRPr="00A75055" w:rsidRDefault="00FB32D5" w:rsidP="00FB32D5">
            <w:pPr>
              <w:keepNext/>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Contract Title</w:t>
            </w:r>
          </w:p>
        </w:tc>
        <w:tc>
          <w:tcPr>
            <w:tcW w:w="7291" w:type="dxa"/>
            <w:gridSpan w:val="2"/>
            <w:shd w:val="clear" w:color="auto" w:fill="DBE5F1" w:themeFill="accent1" w:themeFillTint="33"/>
          </w:tcPr>
          <w:p w14:paraId="553B0D3B" w14:textId="77777777" w:rsidR="00FB32D5" w:rsidRPr="001F14AE" w:rsidRDefault="00FB32D5" w:rsidP="00FB32D5">
            <w:pPr>
              <w:keepNex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FB32D5" w:rsidRPr="001F14AE" w14:paraId="124D7C98" w14:textId="77777777" w:rsidTr="00FB32D5">
        <w:tc>
          <w:tcPr>
            <w:cnfStyle w:val="001000000000" w:firstRow="0" w:lastRow="0" w:firstColumn="1" w:lastColumn="0" w:oddVBand="0" w:evenVBand="0" w:oddHBand="0" w:evenHBand="0" w:firstRowFirstColumn="0" w:firstRowLastColumn="0" w:lastRowFirstColumn="0" w:lastRowLastColumn="0"/>
            <w:tcW w:w="1951" w:type="dxa"/>
            <w:gridSpan w:val="2"/>
            <w:shd w:val="clear" w:color="auto" w:fill="B8CCE4" w:themeFill="accent1" w:themeFillTint="66"/>
          </w:tcPr>
          <w:p w14:paraId="63BB9400" w14:textId="77777777" w:rsidR="00FB32D5" w:rsidRPr="00A75055" w:rsidRDefault="00FB32D5" w:rsidP="00FB32D5">
            <w:pPr>
              <w:keepNext/>
              <w:spacing w:before="120" w:after="120"/>
              <w:rPr>
                <w:rFonts w:asciiTheme="majorHAnsi" w:hAnsiTheme="majorHAnsi"/>
                <w:b/>
                <w:color w:val="262626" w:themeColor="text1" w:themeTint="D9"/>
                <w:szCs w:val="22"/>
              </w:rPr>
            </w:pPr>
            <w:r>
              <w:rPr>
                <w:rFonts w:asciiTheme="majorHAnsi" w:hAnsiTheme="majorHAnsi"/>
                <w:b/>
                <w:color w:val="262626" w:themeColor="text1" w:themeTint="D9"/>
                <w:szCs w:val="22"/>
              </w:rPr>
              <w:t>Contract Number</w:t>
            </w:r>
          </w:p>
        </w:tc>
        <w:tc>
          <w:tcPr>
            <w:tcW w:w="7291" w:type="dxa"/>
            <w:gridSpan w:val="2"/>
            <w:shd w:val="clear" w:color="auto" w:fill="DBE5F1" w:themeFill="accent1" w:themeFillTint="33"/>
          </w:tcPr>
          <w:p w14:paraId="2E29BD3C" w14:textId="77777777" w:rsidR="00FB32D5" w:rsidRPr="001F14AE" w:rsidRDefault="00FB32D5" w:rsidP="00FB32D5">
            <w:pPr>
              <w:keepNex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p>
        </w:tc>
      </w:tr>
      <w:tr w:rsidR="00FB32D5" w:rsidRPr="001F14AE" w14:paraId="52698DC2" w14:textId="77777777" w:rsidTr="00FB32D5">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DBE5F1" w:themeFill="accent1" w:themeFillTint="33"/>
          </w:tcPr>
          <w:p w14:paraId="41B185DF" w14:textId="77777777" w:rsidR="00FB32D5" w:rsidRPr="00FB32D5" w:rsidRDefault="00FB32D5" w:rsidP="00FB32D5">
            <w:pPr>
              <w:keepNext/>
              <w:spacing w:before="120" w:after="120"/>
              <w:rPr>
                <w:rFonts w:asciiTheme="majorHAnsi" w:hAnsiTheme="majorHAnsi"/>
                <w:color w:val="262626" w:themeColor="text1" w:themeTint="D9"/>
                <w:szCs w:val="22"/>
              </w:rPr>
            </w:pPr>
            <w:r w:rsidRPr="00FB32D5">
              <w:rPr>
                <w:rFonts w:asciiTheme="majorHAnsi" w:hAnsiTheme="majorHAnsi"/>
                <w:color w:val="262626" w:themeColor="text1" w:themeTint="D9"/>
                <w:szCs w:val="22"/>
              </w:rPr>
              <w:t>In accordance with the following documents:</w:t>
            </w:r>
          </w:p>
        </w:tc>
      </w:tr>
      <w:tr w:rsidR="00FB32D5" w:rsidRPr="001F14AE" w14:paraId="45CBA2F6" w14:textId="77777777" w:rsidTr="00FB32D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36702BD6" w14:textId="77777777" w:rsidR="00FB32D5" w:rsidRPr="00A75055" w:rsidRDefault="00FB32D5" w:rsidP="00FB32D5">
            <w:pPr>
              <w:spacing w:before="120" w:after="120"/>
              <w:rPr>
                <w:rFonts w:asciiTheme="majorHAnsi" w:hAnsiTheme="majorHAnsi"/>
                <w:b/>
                <w:color w:val="262626" w:themeColor="text1" w:themeTint="D9"/>
                <w:szCs w:val="22"/>
              </w:rPr>
            </w:pPr>
          </w:p>
        </w:tc>
        <w:tc>
          <w:tcPr>
            <w:tcW w:w="0" w:type="auto"/>
            <w:gridSpan w:val="3"/>
            <w:shd w:val="clear" w:color="auto" w:fill="DBE5F1" w:themeFill="accent1" w:themeFillTint="33"/>
          </w:tcPr>
          <w:p w14:paraId="084E7ADA"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t>Volume 1 – Conditions of Responding</w:t>
            </w:r>
          </w:p>
        </w:tc>
      </w:tr>
      <w:tr w:rsidR="00FB32D5" w:rsidRPr="001F14AE" w14:paraId="2764B9DB" w14:textId="77777777" w:rsidTr="00FB32D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30377FD3" w14:textId="77777777" w:rsidR="00FB32D5" w:rsidRPr="00A75055" w:rsidRDefault="00FB32D5" w:rsidP="00FB32D5">
            <w:pPr>
              <w:spacing w:before="120" w:after="120"/>
              <w:rPr>
                <w:rFonts w:asciiTheme="majorHAnsi" w:hAnsiTheme="majorHAnsi"/>
                <w:b/>
                <w:color w:val="262626" w:themeColor="text1" w:themeTint="D9"/>
                <w:szCs w:val="22"/>
              </w:rPr>
            </w:pPr>
          </w:p>
        </w:tc>
        <w:tc>
          <w:tcPr>
            <w:tcW w:w="0" w:type="auto"/>
            <w:gridSpan w:val="3"/>
            <w:shd w:val="clear" w:color="auto" w:fill="DBE5F1" w:themeFill="accent1" w:themeFillTint="33"/>
          </w:tcPr>
          <w:p w14:paraId="5C2F8DEE"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t>Volume 2 – Specification</w:t>
            </w:r>
          </w:p>
        </w:tc>
      </w:tr>
      <w:tr w:rsidR="00FB32D5" w:rsidRPr="001F14AE" w14:paraId="59C9ACC7" w14:textId="77777777" w:rsidTr="00FB32D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5E3ACA98" w14:textId="77777777" w:rsidR="00FB32D5" w:rsidRPr="00A75055" w:rsidRDefault="00FB32D5" w:rsidP="00FB32D5">
            <w:pPr>
              <w:spacing w:before="120" w:after="120"/>
              <w:rPr>
                <w:rFonts w:asciiTheme="majorHAnsi" w:hAnsiTheme="majorHAnsi"/>
                <w:b/>
                <w:color w:val="262626" w:themeColor="text1" w:themeTint="D9"/>
                <w:szCs w:val="22"/>
              </w:rPr>
            </w:pPr>
          </w:p>
        </w:tc>
        <w:tc>
          <w:tcPr>
            <w:tcW w:w="0" w:type="auto"/>
            <w:gridSpan w:val="3"/>
            <w:shd w:val="clear" w:color="auto" w:fill="DBE5F1" w:themeFill="accent1" w:themeFillTint="33"/>
          </w:tcPr>
          <w:p w14:paraId="107B005D"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t>Volume 3 – Commercial Response Schedules</w:t>
            </w:r>
          </w:p>
        </w:tc>
      </w:tr>
      <w:tr w:rsidR="00FB32D5" w:rsidRPr="001F14AE" w14:paraId="75BE8DA8" w14:textId="77777777" w:rsidTr="00FB32D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8F62297" w14:textId="77777777" w:rsidR="00FB32D5" w:rsidRPr="00C80A9B" w:rsidRDefault="00FB32D5" w:rsidP="00FB32D5">
            <w:pPr>
              <w:spacing w:before="120" w:after="120"/>
              <w:rPr>
                <w:rFonts w:asciiTheme="majorHAnsi" w:hAnsiTheme="majorHAnsi"/>
                <w:b/>
                <w:color w:val="262626" w:themeColor="text1" w:themeTint="D9"/>
                <w:szCs w:val="22"/>
              </w:rPr>
            </w:pPr>
          </w:p>
        </w:tc>
        <w:tc>
          <w:tcPr>
            <w:tcW w:w="0" w:type="auto"/>
            <w:gridSpan w:val="3"/>
            <w:shd w:val="clear" w:color="auto" w:fill="DBE5F1" w:themeFill="accent1" w:themeFillTint="33"/>
          </w:tcPr>
          <w:p w14:paraId="0599BB99"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t>Volume 4 – Technical Response Schedules</w:t>
            </w:r>
          </w:p>
        </w:tc>
      </w:tr>
      <w:tr w:rsidR="00FB32D5" w:rsidRPr="001F14AE" w14:paraId="66AFDC11" w14:textId="77777777" w:rsidTr="00FB32D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A4D6543" w14:textId="77777777" w:rsidR="00FB32D5" w:rsidRPr="00C80A9B" w:rsidRDefault="00FB32D5" w:rsidP="00FB32D5">
            <w:pPr>
              <w:spacing w:before="120" w:after="120"/>
              <w:rPr>
                <w:rFonts w:asciiTheme="majorHAnsi" w:hAnsiTheme="majorHAnsi"/>
                <w:b/>
                <w:color w:val="262626" w:themeColor="text1" w:themeTint="D9"/>
                <w:szCs w:val="22"/>
              </w:rPr>
            </w:pPr>
          </w:p>
        </w:tc>
        <w:tc>
          <w:tcPr>
            <w:tcW w:w="0" w:type="auto"/>
            <w:gridSpan w:val="2"/>
            <w:shd w:val="clear" w:color="auto" w:fill="DBE5F1" w:themeFill="accent1" w:themeFillTint="33"/>
          </w:tcPr>
          <w:p w14:paraId="76327F4C"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t>and Addenda Numbers</w:t>
            </w:r>
          </w:p>
        </w:tc>
        <w:tc>
          <w:tcPr>
            <w:tcW w:w="0" w:type="auto"/>
            <w:shd w:val="clear" w:color="auto" w:fill="DBE5F1" w:themeFill="accent1" w:themeFillTint="33"/>
          </w:tcPr>
          <w:p w14:paraId="0A4A7D26" w14:textId="77777777" w:rsidR="00FB32D5" w:rsidRPr="001F14AE" w:rsidRDefault="00FB32D5" w:rsidP="00FB32D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w:t>
            </w:r>
            <w:r w:rsidRPr="001F14AE">
              <w:rPr>
                <w:rFonts w:asciiTheme="majorHAnsi" w:hAnsiTheme="majorHAnsi"/>
                <w:color w:val="262626" w:themeColor="text1" w:themeTint="D9"/>
                <w:szCs w:val="22"/>
              </w:rPr>
              <w:t>&gt;</w:t>
            </w:r>
            <w:r>
              <w:rPr>
                <w:rFonts w:asciiTheme="majorHAnsi" w:hAnsiTheme="majorHAnsi"/>
                <w:color w:val="262626" w:themeColor="text1" w:themeTint="D9"/>
                <w:szCs w:val="22"/>
              </w:rPr>
              <w:t xml:space="preserve"> </w:t>
            </w:r>
            <w:r w:rsidRPr="00FB32D5">
              <w:rPr>
                <w:rStyle w:val="RFTInstructionaltextChar"/>
              </w:rPr>
              <w:t>Please list addenda numbers or ‘N/A’ (please delete this note prior to submission</w:t>
            </w:r>
          </w:p>
        </w:tc>
      </w:tr>
    </w:tbl>
    <w:p w14:paraId="039A5A09" w14:textId="77777777" w:rsidR="00F9173E" w:rsidRDefault="00F9173E" w:rsidP="00F9173E">
      <w:pPr>
        <w:pStyle w:val="RFTHeading2"/>
        <w:numPr>
          <w:ilvl w:val="1"/>
          <w:numId w:val="4"/>
        </w:numPr>
      </w:pPr>
      <w:bookmarkStart w:id="8" w:name="_Toc432079097"/>
      <w:r>
        <w:t>Ownership</w:t>
      </w:r>
      <w:bookmarkEnd w:id="8"/>
    </w:p>
    <w:p w14:paraId="537CC749" w14:textId="77777777" w:rsidR="00F9173E" w:rsidRDefault="00F9173E" w:rsidP="00F9173E">
      <w:pPr>
        <w:pStyle w:val="RFTText"/>
      </w:pPr>
      <w:r>
        <w:t xml:space="preserve">If your organisation is a company, provide details on your ownership, including the ownership of parent/holding companies and subsidiaries. State whether these companies are Australian based. Name each shareholder holding 20% or more of your issued share capital, paid-up capital and other relevant details. Alternatively, if your organisation is a partnership, provide a list of partners and details of the partnership financial arrangements. Each party to the consortium is to respond to this question. </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9026"/>
      </w:tblGrid>
      <w:tr w:rsidR="00F9173E" w:rsidRPr="001F14AE" w14:paraId="22757B60" w14:textId="77777777" w:rsidTr="00F91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4F62850" w14:textId="77777777" w:rsidR="00F9173E" w:rsidRPr="007D4FA1" w:rsidRDefault="00F9173E" w:rsidP="00F9173E">
            <w:pPr>
              <w:spacing w:before="120" w:beforeAutospacing="0" w:after="120" w:afterAutospacing="0"/>
              <w:rPr>
                <w:rFonts w:asciiTheme="majorHAnsi" w:hAnsiTheme="majorHAnsi"/>
                <w:color w:val="FFFFFF" w:themeColor="background1"/>
                <w:szCs w:val="24"/>
              </w:rPr>
            </w:pPr>
            <w:r>
              <w:rPr>
                <w:rFonts w:asciiTheme="majorHAnsi" w:hAnsiTheme="majorHAnsi"/>
                <w:color w:val="FFFFFF" w:themeColor="background1"/>
                <w:szCs w:val="24"/>
              </w:rPr>
              <w:t>Response – Ownership Details</w:t>
            </w:r>
          </w:p>
        </w:tc>
      </w:tr>
      <w:tr w:rsidR="00F9173E" w:rsidRPr="001F14AE" w14:paraId="148F050F" w14:textId="77777777" w:rsidTr="00F9173E">
        <w:tc>
          <w:tcPr>
            <w:cnfStyle w:val="001000000000" w:firstRow="0" w:lastRow="0" w:firstColumn="1" w:lastColumn="0" w:oddVBand="0" w:evenVBand="0" w:oddHBand="0" w:evenHBand="0" w:firstRowFirstColumn="0" w:firstRowLastColumn="0" w:lastRowFirstColumn="0" w:lastRowLastColumn="0"/>
            <w:tcW w:w="5000" w:type="pct"/>
            <w:shd w:val="clear" w:color="auto" w:fill="DBE5F1" w:themeFill="accent1" w:themeFillTint="33"/>
            <w:vAlign w:val="center"/>
          </w:tcPr>
          <w:p w14:paraId="100AE486" w14:textId="77777777" w:rsidR="00F9173E" w:rsidRDefault="00F9173E" w:rsidP="00F9173E">
            <w:pPr>
              <w:pStyle w:val="RFTInstructionaltext"/>
            </w:pPr>
            <w:r>
              <w:t>Insert response here (please delete this note prior to submission)</w:t>
            </w:r>
          </w:p>
          <w:p w14:paraId="0CEDA992" w14:textId="77777777" w:rsidR="00F9173E" w:rsidRPr="001F14AE" w:rsidRDefault="00F9173E" w:rsidP="00F9173E">
            <w:pPr>
              <w:spacing w:before="120" w:after="120"/>
              <w:rPr>
                <w:rFonts w:asciiTheme="majorHAnsi" w:hAnsiTheme="majorHAnsi"/>
                <w:color w:val="262626" w:themeColor="text1" w:themeTint="D9"/>
                <w:szCs w:val="22"/>
              </w:rPr>
            </w:pPr>
            <w:r w:rsidRPr="00DD5F92">
              <w:rPr>
                <w:rFonts w:asciiTheme="majorHAnsi" w:hAnsiTheme="majorHAnsi"/>
                <w:color w:val="262626" w:themeColor="text1" w:themeTint="D9"/>
                <w:szCs w:val="22"/>
              </w:rPr>
              <w:t>&lt;</w:t>
            </w:r>
            <w:r>
              <w:rPr>
                <w:rFonts w:asciiTheme="majorHAnsi" w:hAnsiTheme="majorHAnsi"/>
                <w:color w:val="262626" w:themeColor="text1" w:themeTint="D9"/>
                <w:szCs w:val="22"/>
              </w:rPr>
              <w:t>Enter Text</w:t>
            </w:r>
            <w:r w:rsidRPr="00DD5F92">
              <w:rPr>
                <w:rFonts w:asciiTheme="majorHAnsi" w:hAnsiTheme="majorHAnsi"/>
                <w:color w:val="262626" w:themeColor="text1" w:themeTint="D9"/>
                <w:szCs w:val="22"/>
              </w:rPr>
              <w:t>&gt;</w:t>
            </w:r>
          </w:p>
        </w:tc>
      </w:tr>
    </w:tbl>
    <w:p w14:paraId="4DC1BAB5" w14:textId="77777777" w:rsidR="00F9173E" w:rsidRDefault="00F9173E" w:rsidP="00F9173E">
      <w:pPr>
        <w:pStyle w:val="RFTHeading2"/>
        <w:numPr>
          <w:ilvl w:val="1"/>
          <w:numId w:val="4"/>
        </w:numPr>
      </w:pPr>
      <w:bookmarkStart w:id="9" w:name="_Toc432079098"/>
      <w:r>
        <w:t>Overview and History</w:t>
      </w:r>
      <w:bookmarkEnd w:id="9"/>
    </w:p>
    <w:p w14:paraId="1C249CAE" w14:textId="77777777" w:rsidR="00F9173E" w:rsidRDefault="00F9173E" w:rsidP="00F9173E">
      <w:pPr>
        <w:pStyle w:val="RFTText"/>
      </w:pPr>
      <w:r>
        <w:t>Provide a brief overview and history of your company (2-3 paragraphs). Include the number of years you have been in business in the form in which you are presently constituted.</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9026"/>
      </w:tblGrid>
      <w:tr w:rsidR="00F9173E" w:rsidRPr="001F14AE" w14:paraId="3EB3AE4A" w14:textId="77777777" w:rsidTr="00714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39B7A68" w14:textId="77777777" w:rsidR="00F9173E" w:rsidRPr="007D4FA1" w:rsidRDefault="00F9173E" w:rsidP="00F9173E">
            <w:pPr>
              <w:spacing w:before="120" w:beforeAutospacing="0" w:after="120" w:afterAutospacing="0"/>
              <w:rPr>
                <w:rFonts w:asciiTheme="majorHAnsi" w:hAnsiTheme="majorHAnsi"/>
                <w:color w:val="FFFFFF" w:themeColor="background1"/>
                <w:szCs w:val="24"/>
              </w:rPr>
            </w:pPr>
            <w:r>
              <w:rPr>
                <w:rFonts w:asciiTheme="majorHAnsi" w:hAnsiTheme="majorHAnsi"/>
                <w:color w:val="FFFFFF" w:themeColor="background1"/>
                <w:szCs w:val="24"/>
              </w:rPr>
              <w:t>Response – Overview and History</w:t>
            </w:r>
          </w:p>
        </w:tc>
      </w:tr>
      <w:tr w:rsidR="00F9173E" w:rsidRPr="001F14AE" w14:paraId="36186765" w14:textId="77777777" w:rsidTr="00714C4E">
        <w:tc>
          <w:tcPr>
            <w:cnfStyle w:val="001000000000" w:firstRow="0" w:lastRow="0" w:firstColumn="1" w:lastColumn="0" w:oddVBand="0" w:evenVBand="0" w:oddHBand="0" w:evenHBand="0" w:firstRowFirstColumn="0" w:firstRowLastColumn="0" w:lastRowFirstColumn="0" w:lastRowLastColumn="0"/>
            <w:tcW w:w="5000" w:type="pct"/>
            <w:shd w:val="clear" w:color="auto" w:fill="DBE5F1" w:themeFill="accent1" w:themeFillTint="33"/>
            <w:vAlign w:val="center"/>
          </w:tcPr>
          <w:p w14:paraId="0E3223CE" w14:textId="77777777" w:rsidR="00F9173E" w:rsidRDefault="00F9173E" w:rsidP="00714C4E">
            <w:pPr>
              <w:pStyle w:val="RFTInstructionaltext"/>
            </w:pPr>
            <w:r>
              <w:t>Insert response here (please delete this note prior to submission)</w:t>
            </w:r>
          </w:p>
          <w:p w14:paraId="34943DEC" w14:textId="77777777" w:rsidR="00F9173E" w:rsidRPr="001F14AE" w:rsidRDefault="00F9173E" w:rsidP="00714C4E">
            <w:pPr>
              <w:spacing w:before="120" w:after="120"/>
              <w:rPr>
                <w:rFonts w:asciiTheme="majorHAnsi" w:hAnsiTheme="majorHAnsi"/>
                <w:color w:val="262626" w:themeColor="text1" w:themeTint="D9"/>
                <w:szCs w:val="22"/>
              </w:rPr>
            </w:pPr>
            <w:r w:rsidRPr="00DD5F92">
              <w:rPr>
                <w:rFonts w:asciiTheme="majorHAnsi" w:hAnsiTheme="majorHAnsi"/>
                <w:color w:val="262626" w:themeColor="text1" w:themeTint="D9"/>
                <w:szCs w:val="22"/>
              </w:rPr>
              <w:t>&lt;</w:t>
            </w:r>
            <w:r>
              <w:rPr>
                <w:rFonts w:asciiTheme="majorHAnsi" w:hAnsiTheme="majorHAnsi"/>
                <w:color w:val="262626" w:themeColor="text1" w:themeTint="D9"/>
                <w:szCs w:val="22"/>
              </w:rPr>
              <w:t>Enter Text</w:t>
            </w:r>
            <w:r w:rsidRPr="00DD5F92">
              <w:rPr>
                <w:rFonts w:asciiTheme="majorHAnsi" w:hAnsiTheme="majorHAnsi"/>
                <w:color w:val="262626" w:themeColor="text1" w:themeTint="D9"/>
                <w:szCs w:val="22"/>
              </w:rPr>
              <w:t>&gt;</w:t>
            </w:r>
          </w:p>
        </w:tc>
      </w:tr>
    </w:tbl>
    <w:p w14:paraId="61434D4E" w14:textId="77777777" w:rsidR="00F9173E" w:rsidRDefault="00F9173E" w:rsidP="00F9173E">
      <w:pPr>
        <w:pStyle w:val="RFTHeading2"/>
        <w:numPr>
          <w:ilvl w:val="1"/>
          <w:numId w:val="4"/>
        </w:numPr>
      </w:pPr>
      <w:bookmarkStart w:id="10" w:name="_Toc432079099"/>
      <w:r>
        <w:t>Compliance with Acts and Regulations</w:t>
      </w:r>
      <w:bookmarkEnd w:id="10"/>
    </w:p>
    <w:p w14:paraId="6DF98B57" w14:textId="77777777" w:rsidR="00F9173E" w:rsidRDefault="00F9173E" w:rsidP="00F9173E">
      <w:pPr>
        <w:pStyle w:val="RFTText"/>
      </w:pPr>
      <w:r>
        <w:t xml:space="preserve">The Respondent warrants that it has NOT, within 5 years prior to submitting the Submission, been found to have breached any Act or Regulation which breach might be considered contrary </w:t>
      </w:r>
      <w:r>
        <w:lastRenderedPageBreak/>
        <w:t>to the values set out in the RFT document or the Council. If you have NOT breached the act, answer ‘No’.</w:t>
      </w:r>
    </w:p>
    <w:p w14:paraId="196378ED" w14:textId="77777777" w:rsidR="00F9173E" w:rsidRDefault="00F9173E" w:rsidP="00F9173E">
      <w:pPr>
        <w:pStyle w:val="RFTText"/>
      </w:pPr>
      <w:r>
        <w:t xml:space="preserve"> The list below may not be exhaustive. Has the Respondent breached the following Acts or their respective Regulations, as amended;</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4663"/>
        <w:gridCol w:w="1412"/>
        <w:gridCol w:w="2951"/>
      </w:tblGrid>
      <w:tr w:rsidR="003040C7" w:rsidRPr="001F14AE" w14:paraId="561C3EAB" w14:textId="77777777" w:rsidTr="003040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822DA5E" w14:textId="77777777" w:rsidR="00F9173E" w:rsidRPr="007D4FA1" w:rsidRDefault="00F9173E" w:rsidP="003040C7">
            <w:pPr>
              <w:spacing w:before="120" w:beforeAutospacing="0" w:after="120" w:afterAutospacing="0"/>
              <w:rPr>
                <w:rFonts w:asciiTheme="majorHAnsi" w:hAnsiTheme="majorHAnsi"/>
                <w:color w:val="FFFFFF" w:themeColor="background1"/>
                <w:szCs w:val="24"/>
              </w:rPr>
            </w:pPr>
            <w:r>
              <w:t>Regulation or Act</w:t>
            </w:r>
          </w:p>
        </w:tc>
        <w:tc>
          <w:tcPr>
            <w:tcW w:w="1418" w:type="dxa"/>
          </w:tcPr>
          <w:p w14:paraId="0C1FF974" w14:textId="77777777" w:rsidR="00F9173E" w:rsidRPr="007D4FA1" w:rsidRDefault="00F9173E" w:rsidP="003040C7">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Breached – Yes/No</w:t>
            </w:r>
          </w:p>
        </w:tc>
        <w:tc>
          <w:tcPr>
            <w:tcW w:w="3038" w:type="dxa"/>
          </w:tcPr>
          <w:p w14:paraId="41B19E8C" w14:textId="77777777" w:rsidR="00F9173E" w:rsidRPr="007D4FA1" w:rsidRDefault="00F9173E" w:rsidP="003040C7">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Details</w:t>
            </w:r>
          </w:p>
        </w:tc>
      </w:tr>
      <w:tr w:rsidR="003040C7" w:rsidRPr="001F14AE" w14:paraId="202AD665"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149D0FD9" w14:textId="77777777" w:rsidR="00F9173E" w:rsidRPr="00A75055" w:rsidRDefault="00F9173E" w:rsidP="003040C7">
            <w:pPr>
              <w:spacing w:before="120" w:after="120"/>
              <w:rPr>
                <w:rFonts w:asciiTheme="majorHAnsi" w:hAnsiTheme="majorHAnsi"/>
                <w:b/>
                <w:color w:val="262626" w:themeColor="text1" w:themeTint="D9"/>
                <w:szCs w:val="22"/>
              </w:rPr>
            </w:pPr>
            <w:r w:rsidRPr="00F9173E">
              <w:rPr>
                <w:rFonts w:asciiTheme="majorHAnsi" w:hAnsiTheme="majorHAnsi"/>
                <w:b/>
                <w:color w:val="262626" w:themeColor="text1" w:themeTint="D9"/>
                <w:szCs w:val="22"/>
              </w:rPr>
              <w:t>Fair Work Act 2009 (</w:t>
            </w:r>
            <w:proofErr w:type="spellStart"/>
            <w:r w:rsidRPr="00F9173E">
              <w:rPr>
                <w:rFonts w:asciiTheme="majorHAnsi" w:hAnsiTheme="majorHAnsi"/>
                <w:b/>
                <w:color w:val="262626" w:themeColor="text1" w:themeTint="D9"/>
                <w:szCs w:val="22"/>
              </w:rPr>
              <w:t>Cth</w:t>
            </w:r>
            <w:proofErr w:type="spellEnd"/>
            <w:r w:rsidRPr="00F9173E">
              <w:rPr>
                <w:rFonts w:asciiTheme="majorHAnsi" w:hAnsiTheme="majorHAnsi"/>
                <w:b/>
                <w:color w:val="262626" w:themeColor="text1" w:themeTint="D9"/>
                <w:szCs w:val="22"/>
              </w:rPr>
              <w:t>)</w:t>
            </w:r>
          </w:p>
        </w:tc>
        <w:tc>
          <w:tcPr>
            <w:tcW w:w="1418" w:type="dxa"/>
            <w:shd w:val="clear" w:color="auto" w:fill="DBE5F1" w:themeFill="accent1" w:themeFillTint="33"/>
          </w:tcPr>
          <w:p w14:paraId="6875B69F" w14:textId="77777777" w:rsidR="00F9173E" w:rsidRPr="001F14AE" w:rsidRDefault="00F9173E"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06EBD3D9" w14:textId="77777777" w:rsidR="00F9173E" w:rsidRPr="001F14AE" w:rsidRDefault="00F9173E"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sidRPr="001F14AE">
              <w:rPr>
                <w:rFonts w:asciiTheme="majorHAnsi" w:hAnsiTheme="majorHAnsi"/>
                <w:color w:val="262626" w:themeColor="text1" w:themeTint="D9"/>
                <w:szCs w:val="22"/>
              </w:rPr>
              <w:t>&lt;</w:t>
            </w:r>
            <w:r>
              <w:rPr>
                <w:rFonts w:asciiTheme="majorHAnsi" w:hAnsiTheme="majorHAnsi"/>
                <w:color w:val="262626" w:themeColor="text1" w:themeTint="D9"/>
                <w:szCs w:val="22"/>
              </w:rPr>
              <w:t>Enter</w:t>
            </w:r>
            <w:r w:rsidRPr="001F14AE">
              <w:rPr>
                <w:rFonts w:asciiTheme="majorHAnsi" w:hAnsiTheme="majorHAnsi"/>
                <w:color w:val="262626" w:themeColor="text1" w:themeTint="D9"/>
                <w:szCs w:val="22"/>
              </w:rPr>
              <w:t xml:space="preserve"> </w:t>
            </w:r>
            <w:r>
              <w:rPr>
                <w:rFonts w:asciiTheme="majorHAnsi" w:hAnsiTheme="majorHAnsi"/>
                <w:color w:val="262626" w:themeColor="text1" w:themeTint="D9"/>
                <w:szCs w:val="22"/>
              </w:rPr>
              <w:t>Text Here or ‘N/A’</w:t>
            </w:r>
            <w:r w:rsidRPr="001F14AE">
              <w:rPr>
                <w:rFonts w:asciiTheme="majorHAnsi" w:hAnsiTheme="majorHAnsi"/>
                <w:color w:val="262626" w:themeColor="text1" w:themeTint="D9"/>
                <w:szCs w:val="22"/>
              </w:rPr>
              <w:t>&gt;</w:t>
            </w:r>
          </w:p>
        </w:tc>
      </w:tr>
      <w:tr w:rsidR="003040C7" w:rsidRPr="001F14AE" w14:paraId="07C94A4A"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266F9AC3"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Industrial Relations Act 1996 (NSW)</w:t>
            </w:r>
          </w:p>
        </w:tc>
        <w:tc>
          <w:tcPr>
            <w:tcW w:w="1418" w:type="dxa"/>
            <w:shd w:val="clear" w:color="auto" w:fill="DBE5F1" w:themeFill="accent1" w:themeFillTint="33"/>
          </w:tcPr>
          <w:p w14:paraId="2290FBEA"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2F1D0804"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35B40B2B"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50339B46"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Work Health &amp; Safety Act 2011 (NSW)</w:t>
            </w:r>
          </w:p>
        </w:tc>
        <w:tc>
          <w:tcPr>
            <w:tcW w:w="1418" w:type="dxa"/>
            <w:shd w:val="clear" w:color="auto" w:fill="DBE5F1" w:themeFill="accent1" w:themeFillTint="33"/>
          </w:tcPr>
          <w:p w14:paraId="66D8B494"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22947E0A"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7067B27C"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571D39AD"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Workplace Injury Management &amp; Workers Compensation Act 1998 (NSW)</w:t>
            </w:r>
          </w:p>
        </w:tc>
        <w:tc>
          <w:tcPr>
            <w:tcW w:w="1418" w:type="dxa"/>
            <w:shd w:val="clear" w:color="auto" w:fill="DBE5F1" w:themeFill="accent1" w:themeFillTint="33"/>
          </w:tcPr>
          <w:p w14:paraId="173A7F83"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3A3A7A04"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6AE0CE33"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55372061"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Privacy Act 1988 (</w:t>
            </w:r>
            <w:proofErr w:type="spellStart"/>
            <w:r w:rsidRPr="003040C7">
              <w:rPr>
                <w:rFonts w:asciiTheme="majorHAnsi" w:hAnsiTheme="majorHAnsi"/>
                <w:b/>
                <w:color w:val="262626" w:themeColor="text1" w:themeTint="D9"/>
                <w:szCs w:val="22"/>
              </w:rPr>
              <w:t>Cth</w:t>
            </w:r>
            <w:proofErr w:type="spellEnd"/>
            <w:r w:rsidRPr="003040C7">
              <w:rPr>
                <w:rFonts w:asciiTheme="majorHAnsi" w:hAnsiTheme="majorHAnsi"/>
                <w:b/>
                <w:color w:val="262626" w:themeColor="text1" w:themeTint="D9"/>
                <w:szCs w:val="22"/>
              </w:rPr>
              <w:t>)</w:t>
            </w:r>
          </w:p>
        </w:tc>
        <w:tc>
          <w:tcPr>
            <w:tcW w:w="1418" w:type="dxa"/>
            <w:shd w:val="clear" w:color="auto" w:fill="DBE5F1" w:themeFill="accent1" w:themeFillTint="33"/>
          </w:tcPr>
          <w:p w14:paraId="3EE20148"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7F57EB0A"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636A4B95"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4D536633"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Disability Discrimination Act 1992 (</w:t>
            </w:r>
            <w:proofErr w:type="spellStart"/>
            <w:r w:rsidRPr="003040C7">
              <w:rPr>
                <w:rFonts w:asciiTheme="majorHAnsi" w:hAnsiTheme="majorHAnsi"/>
                <w:b/>
                <w:color w:val="262626" w:themeColor="text1" w:themeTint="D9"/>
                <w:szCs w:val="22"/>
              </w:rPr>
              <w:t>Cth</w:t>
            </w:r>
            <w:proofErr w:type="spellEnd"/>
            <w:r w:rsidRPr="003040C7">
              <w:rPr>
                <w:rFonts w:asciiTheme="majorHAnsi" w:hAnsiTheme="majorHAnsi"/>
                <w:b/>
                <w:color w:val="262626" w:themeColor="text1" w:themeTint="D9"/>
                <w:szCs w:val="22"/>
              </w:rPr>
              <w:t>)</w:t>
            </w:r>
          </w:p>
        </w:tc>
        <w:tc>
          <w:tcPr>
            <w:tcW w:w="1418" w:type="dxa"/>
            <w:shd w:val="clear" w:color="auto" w:fill="DBE5F1" w:themeFill="accent1" w:themeFillTint="33"/>
          </w:tcPr>
          <w:p w14:paraId="13848D1E"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5F268287"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69797ED7"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7FE28B76" w14:textId="77777777" w:rsidR="003040C7" w:rsidRPr="00A75055"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Fair Trading Act 1987 (NSW)</w:t>
            </w:r>
          </w:p>
        </w:tc>
        <w:tc>
          <w:tcPr>
            <w:tcW w:w="1418" w:type="dxa"/>
            <w:shd w:val="clear" w:color="auto" w:fill="DBE5F1" w:themeFill="accent1" w:themeFillTint="33"/>
          </w:tcPr>
          <w:p w14:paraId="310D2322"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60098D2A"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097B941B"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7503DE3C" w14:textId="77777777" w:rsidR="003040C7" w:rsidRPr="003040C7"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Racial Discrimination Act 1975 (</w:t>
            </w:r>
            <w:proofErr w:type="spellStart"/>
            <w:r w:rsidRPr="003040C7">
              <w:rPr>
                <w:rFonts w:asciiTheme="majorHAnsi" w:hAnsiTheme="majorHAnsi"/>
                <w:b/>
                <w:color w:val="262626" w:themeColor="text1" w:themeTint="D9"/>
                <w:szCs w:val="22"/>
              </w:rPr>
              <w:t>Cth</w:t>
            </w:r>
            <w:proofErr w:type="spellEnd"/>
            <w:r w:rsidRPr="003040C7">
              <w:rPr>
                <w:rFonts w:asciiTheme="majorHAnsi" w:hAnsiTheme="majorHAnsi"/>
                <w:b/>
                <w:color w:val="262626" w:themeColor="text1" w:themeTint="D9"/>
                <w:szCs w:val="22"/>
              </w:rPr>
              <w:t>)</w:t>
            </w:r>
          </w:p>
        </w:tc>
        <w:tc>
          <w:tcPr>
            <w:tcW w:w="1418" w:type="dxa"/>
            <w:shd w:val="clear" w:color="auto" w:fill="DBE5F1" w:themeFill="accent1" w:themeFillTint="33"/>
          </w:tcPr>
          <w:p w14:paraId="3071A5B9"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12EF82DA"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0FD5D59D"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64ED780B" w14:textId="77777777" w:rsidR="003040C7" w:rsidRPr="003040C7"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Sex Discrimination Act 1984 (</w:t>
            </w:r>
            <w:proofErr w:type="spellStart"/>
            <w:r w:rsidRPr="003040C7">
              <w:rPr>
                <w:rFonts w:asciiTheme="majorHAnsi" w:hAnsiTheme="majorHAnsi"/>
                <w:b/>
                <w:color w:val="262626" w:themeColor="text1" w:themeTint="D9"/>
                <w:szCs w:val="22"/>
              </w:rPr>
              <w:t>Cth</w:t>
            </w:r>
            <w:proofErr w:type="spellEnd"/>
            <w:r w:rsidRPr="003040C7">
              <w:rPr>
                <w:rFonts w:asciiTheme="majorHAnsi" w:hAnsiTheme="majorHAnsi"/>
                <w:b/>
                <w:color w:val="262626" w:themeColor="text1" w:themeTint="D9"/>
                <w:szCs w:val="22"/>
              </w:rPr>
              <w:t>)</w:t>
            </w:r>
          </w:p>
        </w:tc>
        <w:tc>
          <w:tcPr>
            <w:tcW w:w="1418" w:type="dxa"/>
            <w:shd w:val="clear" w:color="auto" w:fill="DBE5F1" w:themeFill="accent1" w:themeFillTint="33"/>
          </w:tcPr>
          <w:p w14:paraId="05232C98"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31727A98"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474026EE"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1970AAF3" w14:textId="77777777" w:rsidR="003040C7" w:rsidRPr="003040C7"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Age Discrimination Act 2004 (</w:t>
            </w:r>
            <w:proofErr w:type="spellStart"/>
            <w:r w:rsidRPr="003040C7">
              <w:rPr>
                <w:rFonts w:asciiTheme="majorHAnsi" w:hAnsiTheme="majorHAnsi"/>
                <w:b/>
                <w:color w:val="262626" w:themeColor="text1" w:themeTint="D9"/>
                <w:szCs w:val="22"/>
              </w:rPr>
              <w:t>Cth</w:t>
            </w:r>
            <w:proofErr w:type="spellEnd"/>
            <w:r w:rsidRPr="003040C7">
              <w:rPr>
                <w:rFonts w:asciiTheme="majorHAnsi" w:hAnsiTheme="majorHAnsi"/>
                <w:b/>
                <w:color w:val="262626" w:themeColor="text1" w:themeTint="D9"/>
                <w:szCs w:val="22"/>
              </w:rPr>
              <w:t>)</w:t>
            </w:r>
          </w:p>
        </w:tc>
        <w:tc>
          <w:tcPr>
            <w:tcW w:w="1418" w:type="dxa"/>
            <w:shd w:val="clear" w:color="auto" w:fill="DBE5F1" w:themeFill="accent1" w:themeFillTint="33"/>
          </w:tcPr>
          <w:p w14:paraId="125AE7A0"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44749335"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r w:rsidR="003040C7" w:rsidRPr="001F14AE" w14:paraId="53479950" w14:textId="77777777" w:rsidTr="003040C7">
        <w:tc>
          <w:tcPr>
            <w:cnfStyle w:val="001000000000" w:firstRow="0" w:lastRow="0" w:firstColumn="1" w:lastColumn="0" w:oddVBand="0" w:evenVBand="0" w:oddHBand="0" w:evenHBand="0" w:firstRowFirstColumn="0" w:firstRowLastColumn="0" w:lastRowFirstColumn="0" w:lastRowLastColumn="0"/>
            <w:tcW w:w="4786" w:type="dxa"/>
            <w:shd w:val="clear" w:color="auto" w:fill="B8CCE4" w:themeFill="accent1" w:themeFillTint="66"/>
          </w:tcPr>
          <w:p w14:paraId="032247AA" w14:textId="77777777" w:rsidR="003040C7" w:rsidRPr="003040C7" w:rsidRDefault="003040C7" w:rsidP="003040C7">
            <w:pPr>
              <w:spacing w:before="120" w:after="120"/>
              <w:rPr>
                <w:rFonts w:asciiTheme="majorHAnsi" w:hAnsiTheme="majorHAnsi"/>
                <w:b/>
                <w:color w:val="262626" w:themeColor="text1" w:themeTint="D9"/>
                <w:szCs w:val="22"/>
              </w:rPr>
            </w:pPr>
            <w:r w:rsidRPr="003040C7">
              <w:rPr>
                <w:rFonts w:asciiTheme="majorHAnsi" w:hAnsiTheme="majorHAnsi"/>
                <w:b/>
                <w:color w:val="262626" w:themeColor="text1" w:themeTint="D9"/>
                <w:szCs w:val="22"/>
              </w:rPr>
              <w:t>Anti-Discrimination Act 1977 (NSW)</w:t>
            </w:r>
          </w:p>
        </w:tc>
        <w:tc>
          <w:tcPr>
            <w:tcW w:w="1418" w:type="dxa"/>
            <w:shd w:val="clear" w:color="auto" w:fill="DBE5F1" w:themeFill="accent1" w:themeFillTint="33"/>
          </w:tcPr>
          <w:p w14:paraId="5523F802" w14:textId="77777777" w:rsidR="003040C7" w:rsidRPr="001F14AE" w:rsidRDefault="003040C7" w:rsidP="003040C7">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3038" w:type="dxa"/>
            <w:shd w:val="clear" w:color="auto" w:fill="DBE5F1" w:themeFill="accent1" w:themeFillTint="33"/>
          </w:tcPr>
          <w:p w14:paraId="5FEE47DB" w14:textId="77777777" w:rsidR="003040C7" w:rsidRDefault="003040C7" w:rsidP="003040C7">
            <w:pPr>
              <w:spacing w:before="120" w:after="120"/>
              <w:cnfStyle w:val="000000000000" w:firstRow="0" w:lastRow="0" w:firstColumn="0" w:lastColumn="0" w:oddVBand="0" w:evenVBand="0" w:oddHBand="0" w:evenHBand="0" w:firstRowFirstColumn="0" w:firstRowLastColumn="0" w:lastRowFirstColumn="0" w:lastRowLastColumn="0"/>
            </w:pPr>
            <w:r w:rsidRPr="00AD7303">
              <w:rPr>
                <w:rFonts w:asciiTheme="majorHAnsi" w:hAnsiTheme="majorHAnsi"/>
                <w:color w:val="262626" w:themeColor="text1" w:themeTint="D9"/>
                <w:szCs w:val="22"/>
              </w:rPr>
              <w:t>&lt;Enter Text Here or ‘N/A’&gt;</w:t>
            </w:r>
          </w:p>
        </w:tc>
      </w:tr>
    </w:tbl>
    <w:p w14:paraId="7CD17C75" w14:textId="77777777" w:rsidR="00F9173E" w:rsidRDefault="00817A3E" w:rsidP="00F9173E">
      <w:pPr>
        <w:pStyle w:val="RFTText"/>
      </w:pPr>
      <w:r>
        <w:t>If you answered Yes to any of the above, please provide details.</w:t>
      </w:r>
    </w:p>
    <w:p w14:paraId="0BA09203" w14:textId="77777777" w:rsidR="00817A3E" w:rsidRDefault="00817A3E">
      <w:pPr>
        <w:rPr>
          <w:rFonts w:asciiTheme="majorHAnsi" w:hAnsiTheme="majorHAnsi" w:cs="Lucida Grande Regular"/>
          <w:color w:val="000000"/>
          <w:sz w:val="22"/>
          <w:szCs w:val="17"/>
        </w:rPr>
      </w:pPr>
      <w:r>
        <w:br w:type="page"/>
      </w:r>
    </w:p>
    <w:p w14:paraId="2A0E3A28" w14:textId="77777777" w:rsidR="00F9173E" w:rsidRDefault="00F9173E" w:rsidP="003040C7">
      <w:pPr>
        <w:pStyle w:val="RFTHeading1"/>
        <w:numPr>
          <w:ilvl w:val="0"/>
          <w:numId w:val="4"/>
        </w:numPr>
      </w:pPr>
      <w:bookmarkStart w:id="11" w:name="_Toc432079100"/>
      <w:r>
        <w:lastRenderedPageBreak/>
        <w:t>Schedule C2 – Schedule of Prices</w:t>
      </w:r>
      <w:bookmarkEnd w:id="11"/>
    </w:p>
    <w:p w14:paraId="7ED9EBCA" w14:textId="77777777" w:rsidR="00F9173E" w:rsidRPr="003040C7" w:rsidRDefault="00F9173E" w:rsidP="003040C7">
      <w:pPr>
        <w:pStyle w:val="RFTInstructionaltext"/>
        <w:rPr>
          <w:highlight w:val="yellow"/>
        </w:rPr>
      </w:pPr>
      <w:r w:rsidRPr="003040C7">
        <w:rPr>
          <w:highlight w:val="yellow"/>
        </w:rPr>
        <w:t>Note to Councils – due to the may varied pricing formats that might be sought, rather than provide template pricing schedules at this stage,  this Schedule has been left blank to accommodate the particular style and requirements that each individual procurement activity might warrant to be input.</w:t>
      </w:r>
    </w:p>
    <w:p w14:paraId="0937ADBB" w14:textId="77777777" w:rsidR="00F9173E" w:rsidRPr="003040C7" w:rsidRDefault="00F9173E" w:rsidP="003040C7">
      <w:pPr>
        <w:pStyle w:val="RFTInstructionaltext"/>
        <w:rPr>
          <w:highlight w:val="yellow"/>
        </w:rPr>
      </w:pPr>
    </w:p>
    <w:p w14:paraId="38109076" w14:textId="77777777" w:rsidR="00F9173E" w:rsidRPr="003040C7" w:rsidRDefault="00F9173E" w:rsidP="003040C7">
      <w:pPr>
        <w:pStyle w:val="RFTInstructionaltext"/>
        <w:rPr>
          <w:highlight w:val="yellow"/>
        </w:rPr>
      </w:pPr>
      <w:r w:rsidRPr="003040C7">
        <w:rPr>
          <w:highlight w:val="yellow"/>
        </w:rPr>
        <w:t xml:space="preserve">Consideration with regards to pricing should include - </w:t>
      </w:r>
    </w:p>
    <w:p w14:paraId="6E82DB2D" w14:textId="77777777" w:rsidR="00F9173E" w:rsidRPr="003040C7" w:rsidRDefault="00F9173E" w:rsidP="003040C7">
      <w:pPr>
        <w:pStyle w:val="RFTInstructionaltext"/>
        <w:rPr>
          <w:highlight w:val="yellow"/>
        </w:rPr>
      </w:pPr>
    </w:p>
    <w:p w14:paraId="2D1F4529" w14:textId="77777777" w:rsidR="00F9173E" w:rsidRPr="003040C7" w:rsidRDefault="00F9173E" w:rsidP="003040C7">
      <w:pPr>
        <w:pStyle w:val="RFTInstructionaltext"/>
        <w:rPr>
          <w:highlight w:val="yellow"/>
        </w:rPr>
      </w:pPr>
      <w:r w:rsidRPr="003040C7">
        <w:rPr>
          <w:highlight w:val="yellow"/>
        </w:rPr>
        <w:t>Fixed Term Pricing</w:t>
      </w:r>
    </w:p>
    <w:p w14:paraId="23ACFA75" w14:textId="77777777" w:rsidR="00F9173E" w:rsidRPr="003040C7" w:rsidRDefault="00F9173E" w:rsidP="003040C7">
      <w:pPr>
        <w:pStyle w:val="RFTInstructionaltext"/>
        <w:rPr>
          <w:highlight w:val="yellow"/>
        </w:rPr>
      </w:pPr>
      <w:r w:rsidRPr="003040C7">
        <w:rPr>
          <w:highlight w:val="yellow"/>
        </w:rPr>
        <w:t>Pricing Variations Mechanisms</w:t>
      </w:r>
    </w:p>
    <w:p w14:paraId="3E1115B3" w14:textId="77777777" w:rsidR="00F9173E" w:rsidRPr="003040C7" w:rsidRDefault="00F9173E" w:rsidP="003040C7">
      <w:pPr>
        <w:pStyle w:val="RFTInstructionaltext"/>
        <w:rPr>
          <w:highlight w:val="yellow"/>
        </w:rPr>
      </w:pPr>
      <w:r w:rsidRPr="003040C7">
        <w:rPr>
          <w:highlight w:val="yellow"/>
        </w:rPr>
        <w:t>Lump Sum Pricing</w:t>
      </w:r>
    </w:p>
    <w:p w14:paraId="307A3A89" w14:textId="77777777" w:rsidR="00F9173E" w:rsidRPr="003040C7" w:rsidRDefault="00F9173E" w:rsidP="003040C7">
      <w:pPr>
        <w:pStyle w:val="RFTInstructionaltext"/>
        <w:rPr>
          <w:highlight w:val="yellow"/>
        </w:rPr>
      </w:pPr>
      <w:r w:rsidRPr="003040C7">
        <w:rPr>
          <w:highlight w:val="yellow"/>
        </w:rPr>
        <w:t>Schedule of Rates</w:t>
      </w:r>
    </w:p>
    <w:p w14:paraId="5C2470AF" w14:textId="77777777" w:rsidR="00F9173E" w:rsidRDefault="00F9173E" w:rsidP="003040C7">
      <w:pPr>
        <w:pStyle w:val="RFTInstructionaltext"/>
      </w:pPr>
      <w:r w:rsidRPr="003040C7">
        <w:rPr>
          <w:highlight w:val="yellow"/>
        </w:rPr>
        <w:t>Early payment discounts</w:t>
      </w:r>
    </w:p>
    <w:p w14:paraId="7D03DE62" w14:textId="77777777" w:rsidR="00F9173E" w:rsidRDefault="00F9173E" w:rsidP="00F9173E">
      <w:pPr>
        <w:pStyle w:val="RFTText"/>
      </w:pPr>
    </w:p>
    <w:p w14:paraId="18775CA0" w14:textId="77777777" w:rsidR="00F9173E" w:rsidRDefault="00F9173E" w:rsidP="00F9173E">
      <w:pPr>
        <w:pStyle w:val="RFTText"/>
      </w:pPr>
    </w:p>
    <w:p w14:paraId="362925E4" w14:textId="77777777" w:rsidR="003040C7" w:rsidRDefault="003040C7">
      <w:pPr>
        <w:rPr>
          <w:rFonts w:asciiTheme="majorHAnsi" w:hAnsiTheme="majorHAnsi" w:cs="Lucida Grande Regular"/>
          <w:color w:val="000000"/>
          <w:sz w:val="22"/>
          <w:szCs w:val="17"/>
        </w:rPr>
      </w:pPr>
      <w:r>
        <w:br w:type="page"/>
      </w:r>
    </w:p>
    <w:p w14:paraId="639F6568" w14:textId="77777777" w:rsidR="00F9173E" w:rsidRDefault="00F9173E" w:rsidP="003040C7">
      <w:pPr>
        <w:pStyle w:val="RFTHeading1"/>
        <w:numPr>
          <w:ilvl w:val="0"/>
          <w:numId w:val="4"/>
        </w:numPr>
      </w:pPr>
      <w:bookmarkStart w:id="12" w:name="_Toc432079101"/>
      <w:r>
        <w:lastRenderedPageBreak/>
        <w:t>Schedule C3 – Schedule of Financial Assessment Information</w:t>
      </w:r>
      <w:bookmarkEnd w:id="12"/>
    </w:p>
    <w:p w14:paraId="75022EDB" w14:textId="77777777" w:rsidR="00F9173E" w:rsidRDefault="00F9173E" w:rsidP="00F9173E">
      <w:pPr>
        <w:pStyle w:val="RFTText"/>
      </w:pPr>
      <w:r>
        <w:t xml:space="preserve">Provide documents and information listed below - </w:t>
      </w:r>
    </w:p>
    <w:p w14:paraId="6FCC6CDC" w14:textId="77777777" w:rsidR="00F9173E" w:rsidRDefault="00F9173E" w:rsidP="002F42E4">
      <w:pPr>
        <w:pStyle w:val="RFTText"/>
        <w:numPr>
          <w:ilvl w:val="0"/>
          <w:numId w:val="8"/>
        </w:numPr>
      </w:pPr>
      <w:r>
        <w:t>Financial Statements for last 3 (three) years for the entity under consideration, including:</w:t>
      </w:r>
    </w:p>
    <w:p w14:paraId="107923F1" w14:textId="77777777" w:rsidR="003040C7" w:rsidRDefault="00F9173E" w:rsidP="002F42E4">
      <w:pPr>
        <w:pStyle w:val="RFTText"/>
        <w:numPr>
          <w:ilvl w:val="1"/>
          <w:numId w:val="8"/>
        </w:numPr>
      </w:pPr>
      <w:r>
        <w:t>Statement of Financial Position (Balance Sheet);</w:t>
      </w:r>
    </w:p>
    <w:p w14:paraId="12649D4F" w14:textId="77777777" w:rsidR="003040C7" w:rsidRDefault="00F9173E" w:rsidP="002F42E4">
      <w:pPr>
        <w:pStyle w:val="RFTText"/>
        <w:numPr>
          <w:ilvl w:val="1"/>
          <w:numId w:val="8"/>
        </w:numPr>
      </w:pPr>
      <w:r>
        <w:t>Income Statement (Profit and Loss);</w:t>
      </w:r>
    </w:p>
    <w:p w14:paraId="38F3A17D" w14:textId="77777777" w:rsidR="003040C7" w:rsidRDefault="00F9173E" w:rsidP="002F42E4">
      <w:pPr>
        <w:pStyle w:val="RFTText"/>
        <w:numPr>
          <w:ilvl w:val="1"/>
          <w:numId w:val="8"/>
        </w:numPr>
      </w:pPr>
      <w:r>
        <w:t>detailed Income and Expenditure Statement (detailed Profit and Loss);</w:t>
      </w:r>
    </w:p>
    <w:p w14:paraId="7586FE51" w14:textId="77777777" w:rsidR="003040C7" w:rsidRDefault="00F9173E" w:rsidP="002F42E4">
      <w:pPr>
        <w:pStyle w:val="RFTText"/>
        <w:numPr>
          <w:ilvl w:val="1"/>
          <w:numId w:val="8"/>
        </w:numPr>
      </w:pPr>
      <w:r>
        <w:t>Statement of Cash Flows (if forming part of the Financial Statements);</w:t>
      </w:r>
    </w:p>
    <w:p w14:paraId="56D75552" w14:textId="77777777" w:rsidR="003040C7" w:rsidRDefault="00F9173E" w:rsidP="002F42E4">
      <w:pPr>
        <w:pStyle w:val="RFTText"/>
        <w:numPr>
          <w:ilvl w:val="1"/>
          <w:numId w:val="8"/>
        </w:numPr>
      </w:pPr>
      <w:r>
        <w:t>notes to the Financial Statements;</w:t>
      </w:r>
    </w:p>
    <w:p w14:paraId="1DF11A36" w14:textId="77777777" w:rsidR="003040C7" w:rsidRDefault="00F9173E" w:rsidP="002F42E4">
      <w:pPr>
        <w:pStyle w:val="RFTText"/>
        <w:numPr>
          <w:ilvl w:val="1"/>
          <w:numId w:val="8"/>
        </w:numPr>
      </w:pPr>
      <w:r>
        <w:t>an independent Auditors Report, where forming part of the Financial Statements;</w:t>
      </w:r>
    </w:p>
    <w:p w14:paraId="458740EA" w14:textId="77777777" w:rsidR="00F9173E" w:rsidRDefault="00F9173E" w:rsidP="002F42E4">
      <w:pPr>
        <w:pStyle w:val="RFTText"/>
        <w:numPr>
          <w:ilvl w:val="1"/>
          <w:numId w:val="8"/>
        </w:numPr>
      </w:pPr>
      <w:r>
        <w:t>an Accountant’s Report where vi) was not prepared.</w:t>
      </w:r>
    </w:p>
    <w:p w14:paraId="70D22CCB" w14:textId="77777777" w:rsidR="00F9173E" w:rsidRDefault="00F9173E" w:rsidP="003040C7">
      <w:pPr>
        <w:pStyle w:val="RFTText"/>
        <w:ind w:left="720"/>
      </w:pPr>
      <w:r>
        <w:t>Consolidated accounts of a parent organisation or group to which the entity belongs are not acceptable.</w:t>
      </w:r>
    </w:p>
    <w:p w14:paraId="4A0D5524" w14:textId="77777777" w:rsidR="003040C7" w:rsidRDefault="00F9173E" w:rsidP="002F42E4">
      <w:pPr>
        <w:pStyle w:val="RFTText"/>
        <w:numPr>
          <w:ilvl w:val="0"/>
          <w:numId w:val="8"/>
        </w:numPr>
      </w:pPr>
      <w:r>
        <w:t>Where latest financial statement is more than 6 months old, the latest management report showing:</w:t>
      </w:r>
    </w:p>
    <w:p w14:paraId="7C882768" w14:textId="77777777" w:rsidR="003040C7" w:rsidRDefault="00F9173E" w:rsidP="002F42E4">
      <w:pPr>
        <w:pStyle w:val="RFTText"/>
        <w:numPr>
          <w:ilvl w:val="1"/>
          <w:numId w:val="8"/>
        </w:numPr>
      </w:pPr>
      <w:r>
        <w:t>a detailed Income and Expenditure Statement (detailed Profit and Loss);</w:t>
      </w:r>
    </w:p>
    <w:p w14:paraId="0E5CBF1D" w14:textId="77777777" w:rsidR="003040C7" w:rsidRDefault="00F9173E" w:rsidP="002F42E4">
      <w:pPr>
        <w:pStyle w:val="RFTText"/>
        <w:numPr>
          <w:ilvl w:val="1"/>
          <w:numId w:val="8"/>
        </w:numPr>
      </w:pPr>
      <w:r>
        <w:t>a profit and loss statement;</w:t>
      </w:r>
    </w:p>
    <w:p w14:paraId="171C789B" w14:textId="77777777" w:rsidR="003040C7" w:rsidRDefault="00F9173E" w:rsidP="002F42E4">
      <w:pPr>
        <w:pStyle w:val="RFTText"/>
        <w:numPr>
          <w:ilvl w:val="1"/>
          <w:numId w:val="8"/>
        </w:numPr>
      </w:pPr>
      <w:r>
        <w:t>Statement of Financial Position (Balance Sheet).</w:t>
      </w:r>
    </w:p>
    <w:p w14:paraId="3A4B8735" w14:textId="77777777" w:rsidR="003040C7" w:rsidRDefault="00F9173E" w:rsidP="002F42E4">
      <w:pPr>
        <w:pStyle w:val="RFTText"/>
        <w:numPr>
          <w:ilvl w:val="0"/>
          <w:numId w:val="8"/>
        </w:numPr>
      </w:pPr>
      <w:r>
        <w:t>Names and contact numbers of:</w:t>
      </w:r>
    </w:p>
    <w:p w14:paraId="7E8EDF3B" w14:textId="77777777" w:rsidR="003040C7" w:rsidRDefault="00F9173E" w:rsidP="002F42E4">
      <w:pPr>
        <w:pStyle w:val="RFTText"/>
        <w:numPr>
          <w:ilvl w:val="1"/>
          <w:numId w:val="8"/>
        </w:numPr>
      </w:pPr>
      <w:r>
        <w:t>major suppliers</w:t>
      </w:r>
    </w:p>
    <w:p w14:paraId="4A16D89D" w14:textId="77777777" w:rsidR="003040C7" w:rsidRDefault="00F9173E" w:rsidP="002F42E4">
      <w:pPr>
        <w:pStyle w:val="RFTText"/>
        <w:numPr>
          <w:ilvl w:val="1"/>
          <w:numId w:val="8"/>
        </w:numPr>
      </w:pPr>
      <w:r>
        <w:t>major subcontractors.</w:t>
      </w:r>
    </w:p>
    <w:p w14:paraId="6980D460" w14:textId="77777777" w:rsidR="003040C7" w:rsidRDefault="00F9173E" w:rsidP="002F42E4">
      <w:pPr>
        <w:pStyle w:val="RFTText"/>
        <w:numPr>
          <w:ilvl w:val="0"/>
          <w:numId w:val="8"/>
        </w:numPr>
      </w:pPr>
      <w:r>
        <w:t>Details relating to the Respondent’s history and Directors Profiles.</w:t>
      </w:r>
    </w:p>
    <w:p w14:paraId="0E6062CF" w14:textId="77777777" w:rsidR="00F9173E" w:rsidRDefault="00F9173E" w:rsidP="002F42E4">
      <w:pPr>
        <w:pStyle w:val="RFTText"/>
        <w:numPr>
          <w:ilvl w:val="0"/>
          <w:numId w:val="8"/>
        </w:numPr>
      </w:pPr>
      <w:r>
        <w:t>Details of any additional information that will assist in an understanding of the Financial position such as:</w:t>
      </w:r>
    </w:p>
    <w:p w14:paraId="22BB6350" w14:textId="77777777" w:rsidR="00F9173E" w:rsidRDefault="00F9173E" w:rsidP="003040C7">
      <w:pPr>
        <w:pStyle w:val="RFTText"/>
        <w:ind w:firstLine="360"/>
      </w:pPr>
      <w:r>
        <w:t>Explanations of significant changes to the entity.</w:t>
      </w:r>
    </w:p>
    <w:p w14:paraId="09DDABD0" w14:textId="77777777" w:rsidR="00F9173E" w:rsidRDefault="00F9173E" w:rsidP="003040C7">
      <w:pPr>
        <w:pStyle w:val="RFTText"/>
        <w:ind w:firstLine="360"/>
      </w:pPr>
      <w:r>
        <w:t>Explanation of any significant changes that appear in the Financial information.</w:t>
      </w:r>
    </w:p>
    <w:p w14:paraId="18150370" w14:textId="77777777" w:rsidR="003040C7" w:rsidRDefault="00F9173E" w:rsidP="003040C7">
      <w:pPr>
        <w:pStyle w:val="RFTText"/>
        <w:ind w:firstLine="360"/>
      </w:pPr>
      <w:r>
        <w:t>(SUBMIT 6 AND 7 WHEN REQUESTED)</w:t>
      </w:r>
    </w:p>
    <w:p w14:paraId="79318DFD" w14:textId="77777777" w:rsidR="003040C7" w:rsidRDefault="00F9173E" w:rsidP="002F42E4">
      <w:pPr>
        <w:pStyle w:val="RFTText"/>
        <w:numPr>
          <w:ilvl w:val="0"/>
          <w:numId w:val="8"/>
        </w:numPr>
      </w:pPr>
      <w:r>
        <w:t>A letter from the Respondent's banker providing details of overdraft and guarantee facilities including:</w:t>
      </w:r>
    </w:p>
    <w:p w14:paraId="7D212CDA" w14:textId="77777777" w:rsidR="003040C7" w:rsidRDefault="00F9173E" w:rsidP="002F42E4">
      <w:pPr>
        <w:pStyle w:val="RFTText"/>
        <w:numPr>
          <w:ilvl w:val="1"/>
          <w:numId w:val="8"/>
        </w:numPr>
      </w:pPr>
      <w:r>
        <w:t>Bank, Branch, and Account Names,</w:t>
      </w:r>
    </w:p>
    <w:p w14:paraId="7CC29077" w14:textId="77777777" w:rsidR="003040C7" w:rsidRDefault="00F9173E" w:rsidP="002F42E4">
      <w:pPr>
        <w:pStyle w:val="RFTText"/>
        <w:numPr>
          <w:ilvl w:val="1"/>
          <w:numId w:val="8"/>
        </w:numPr>
      </w:pPr>
      <w:r>
        <w:t>type and limit of bank overdraft facility,</w:t>
      </w:r>
    </w:p>
    <w:p w14:paraId="4F2D2D60" w14:textId="77777777" w:rsidR="003040C7" w:rsidRDefault="00F9173E" w:rsidP="002F42E4">
      <w:pPr>
        <w:pStyle w:val="RFTText"/>
        <w:numPr>
          <w:ilvl w:val="1"/>
          <w:numId w:val="8"/>
        </w:numPr>
      </w:pPr>
      <w:r>
        <w:t>type and limit of bank guarantee facility,</w:t>
      </w:r>
    </w:p>
    <w:p w14:paraId="1332975E" w14:textId="77777777" w:rsidR="003040C7" w:rsidRDefault="00F9173E" w:rsidP="002F42E4">
      <w:pPr>
        <w:pStyle w:val="RFTText"/>
        <w:numPr>
          <w:ilvl w:val="1"/>
          <w:numId w:val="8"/>
        </w:numPr>
      </w:pPr>
      <w:r>
        <w:t>current bank overdraft balance,</w:t>
      </w:r>
    </w:p>
    <w:p w14:paraId="16E59C4F" w14:textId="77777777" w:rsidR="003040C7" w:rsidRDefault="00F9173E" w:rsidP="002F42E4">
      <w:pPr>
        <w:pStyle w:val="RFTText"/>
        <w:numPr>
          <w:ilvl w:val="1"/>
          <w:numId w:val="8"/>
        </w:numPr>
      </w:pPr>
      <w:r>
        <w:t>number and amount of bank guarantees outstanding</w:t>
      </w:r>
    </w:p>
    <w:p w14:paraId="01AA4E28" w14:textId="77777777" w:rsidR="003040C7" w:rsidRDefault="00F9173E" w:rsidP="002F42E4">
      <w:pPr>
        <w:pStyle w:val="RFTText"/>
        <w:numPr>
          <w:ilvl w:val="1"/>
          <w:numId w:val="8"/>
        </w:numPr>
      </w:pPr>
      <w:r>
        <w:lastRenderedPageBreak/>
        <w:t>details of other bank funding facilities available to the Respondent, such as term loans, lines of credit, commercial bills and other debt instruments</w:t>
      </w:r>
    </w:p>
    <w:p w14:paraId="7D8504A2" w14:textId="77777777" w:rsidR="00F9173E" w:rsidRDefault="00F9173E" w:rsidP="002F42E4">
      <w:pPr>
        <w:pStyle w:val="RFTText"/>
        <w:numPr>
          <w:ilvl w:val="0"/>
          <w:numId w:val="8"/>
        </w:numPr>
      </w:pPr>
      <w:r>
        <w:t>Forecast Cash flows and detailed Income Statement for the forthcoming financial year.</w:t>
      </w:r>
    </w:p>
    <w:p w14:paraId="730FAC37" w14:textId="77777777" w:rsidR="00F9173E" w:rsidRDefault="00F9173E" w:rsidP="00F9173E">
      <w:pPr>
        <w:pStyle w:val="RFTText"/>
      </w:pPr>
    </w:p>
    <w:p w14:paraId="3B4EBEFB" w14:textId="77777777" w:rsidR="003040C7" w:rsidRDefault="003040C7">
      <w:pPr>
        <w:rPr>
          <w:rFonts w:asciiTheme="majorHAnsi" w:hAnsiTheme="majorHAnsi" w:cs="Lucida Grande Regular"/>
          <w:color w:val="000000"/>
          <w:sz w:val="22"/>
          <w:szCs w:val="17"/>
        </w:rPr>
      </w:pPr>
      <w:r>
        <w:br w:type="page"/>
      </w:r>
    </w:p>
    <w:p w14:paraId="5701668B" w14:textId="77777777" w:rsidR="00714C4E" w:rsidRDefault="00714C4E" w:rsidP="003040C7">
      <w:pPr>
        <w:pStyle w:val="RFTHeading1"/>
        <w:numPr>
          <w:ilvl w:val="0"/>
          <w:numId w:val="4"/>
        </w:numPr>
        <w:sectPr w:rsidR="00714C4E" w:rsidSect="00D205D8">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6BC7C7A6" w14:textId="77777777" w:rsidR="00F9173E" w:rsidRDefault="00F9173E" w:rsidP="003040C7">
      <w:pPr>
        <w:pStyle w:val="RFTHeading1"/>
        <w:numPr>
          <w:ilvl w:val="0"/>
          <w:numId w:val="4"/>
        </w:numPr>
      </w:pPr>
      <w:bookmarkStart w:id="13" w:name="_Toc432079102"/>
      <w:r>
        <w:lastRenderedPageBreak/>
        <w:t>Schedule C4 – Schedule of Insurance Certificates</w:t>
      </w:r>
      <w:bookmarkEnd w:id="13"/>
    </w:p>
    <w:p w14:paraId="6A430D62" w14:textId="77777777" w:rsidR="00F9173E" w:rsidRDefault="00F9173E" w:rsidP="00F9173E">
      <w:pPr>
        <w:pStyle w:val="RFTText"/>
      </w:pPr>
      <w:r>
        <w:t>The table below details the Insurance requirements as determined by the Council to be required for this contract.</w:t>
      </w:r>
    </w:p>
    <w:p w14:paraId="29655FF7" w14:textId="77777777" w:rsidR="00F9173E" w:rsidRDefault="00F9173E" w:rsidP="00F9173E">
      <w:pPr>
        <w:pStyle w:val="RFTText"/>
      </w:pPr>
      <w:r>
        <w:t>The levels of cover detailed are the minimum acceptable levels of cover for this contract and will be required to be maintained for the entirety of the contract (any insurance requirements that will need to extend beyond the completion of the contract will be noted individually)</w:t>
      </w:r>
    </w:p>
    <w:p w14:paraId="311F47C5" w14:textId="77777777" w:rsidR="00F9173E" w:rsidRDefault="00F9173E" w:rsidP="00F9173E">
      <w:pPr>
        <w:pStyle w:val="RFTText"/>
      </w:pPr>
      <w:r>
        <w:t xml:space="preserve">Please provide detail of insurance coverage as required in the table below </w:t>
      </w:r>
      <w:proofErr w:type="spellStart"/>
      <w:r>
        <w:t>agains</w:t>
      </w:r>
      <w:proofErr w:type="spellEnd"/>
      <w:r>
        <w:t xml:space="preserve"> each of the </w:t>
      </w:r>
      <w:proofErr w:type="spellStart"/>
      <w:r>
        <w:t>insuranace</w:t>
      </w:r>
      <w:proofErr w:type="spellEnd"/>
      <w:r>
        <w:t xml:space="preserve"> </w:t>
      </w:r>
      <w:proofErr w:type="spellStart"/>
      <w:r>
        <w:t>requirments</w:t>
      </w:r>
      <w:proofErr w:type="spellEnd"/>
      <w:r>
        <w:t xml:space="preserve"> detailed.</w:t>
      </w:r>
    </w:p>
    <w:p w14:paraId="18111D85" w14:textId="77777777" w:rsidR="00F9173E" w:rsidRDefault="00F9173E" w:rsidP="00F9173E">
      <w:pPr>
        <w:pStyle w:val="RFTText"/>
      </w:pPr>
      <w:r>
        <w:t>Additionally, the Respondent shall submit as an attachment with their response, Certificates of Currency for the Insurances detailed in the table below</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243"/>
        <w:gridCol w:w="1854"/>
        <w:gridCol w:w="2272"/>
        <w:gridCol w:w="1273"/>
        <w:gridCol w:w="1316"/>
        <w:gridCol w:w="1288"/>
        <w:gridCol w:w="1556"/>
        <w:gridCol w:w="2156"/>
      </w:tblGrid>
      <w:tr w:rsidR="00714C4E" w:rsidRPr="001F14AE" w14:paraId="57110817" w14:textId="77777777" w:rsidTr="00714C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3A63FB2" w14:textId="77777777" w:rsidR="00714C4E" w:rsidRPr="007D4FA1" w:rsidRDefault="00714C4E" w:rsidP="00714C4E">
            <w:pPr>
              <w:spacing w:before="120" w:beforeAutospacing="0" w:after="120" w:afterAutospacing="0"/>
              <w:rPr>
                <w:rFonts w:asciiTheme="majorHAnsi" w:hAnsiTheme="majorHAnsi"/>
                <w:color w:val="FFFFFF" w:themeColor="background1"/>
                <w:szCs w:val="24"/>
              </w:rPr>
            </w:pPr>
            <w:r>
              <w:t>Insurance Type</w:t>
            </w:r>
          </w:p>
        </w:tc>
        <w:tc>
          <w:tcPr>
            <w:tcW w:w="0" w:type="auto"/>
          </w:tcPr>
          <w:p w14:paraId="7BE67B55" w14:textId="77777777" w:rsidR="00714C4E"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Insurance Amount Required</w:t>
            </w:r>
          </w:p>
        </w:tc>
        <w:tc>
          <w:tcPr>
            <w:tcW w:w="0" w:type="auto"/>
          </w:tcPr>
          <w:p w14:paraId="54166CC1" w14:textId="77777777" w:rsidR="00714C4E"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Specific Insurance Requirements</w:t>
            </w:r>
          </w:p>
        </w:tc>
        <w:tc>
          <w:tcPr>
            <w:tcW w:w="0" w:type="auto"/>
          </w:tcPr>
          <w:p w14:paraId="7B571222" w14:textId="77777777" w:rsidR="00714C4E" w:rsidRPr="007D4FA1"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Name of Insurer</w:t>
            </w:r>
          </w:p>
        </w:tc>
        <w:tc>
          <w:tcPr>
            <w:tcW w:w="0" w:type="auto"/>
          </w:tcPr>
          <w:p w14:paraId="565FA361" w14:textId="77777777" w:rsidR="00714C4E" w:rsidRPr="007D4FA1"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Insured Amount</w:t>
            </w:r>
          </w:p>
        </w:tc>
        <w:tc>
          <w:tcPr>
            <w:tcW w:w="0" w:type="auto"/>
          </w:tcPr>
          <w:p w14:paraId="2E0B91FD" w14:textId="77777777" w:rsidR="00714C4E"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Policy Number</w:t>
            </w:r>
          </w:p>
        </w:tc>
        <w:tc>
          <w:tcPr>
            <w:tcW w:w="0" w:type="auto"/>
          </w:tcPr>
          <w:p w14:paraId="0CEC50E8" w14:textId="77777777" w:rsidR="00714C4E"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Policy Expiration</w:t>
            </w:r>
          </w:p>
        </w:tc>
        <w:tc>
          <w:tcPr>
            <w:tcW w:w="0" w:type="auto"/>
          </w:tcPr>
          <w:p w14:paraId="60E89E62" w14:textId="77777777" w:rsidR="00714C4E" w:rsidRDefault="00714C4E" w:rsidP="00714C4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Copy of Certificate of Currency Attached?</w:t>
            </w:r>
          </w:p>
        </w:tc>
      </w:tr>
      <w:tr w:rsidR="00714C4E" w:rsidRPr="001F14AE" w14:paraId="27C84385" w14:textId="77777777" w:rsidTr="00714C4E">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B8CCE4" w:themeFill="accent1" w:themeFillTint="66"/>
          </w:tcPr>
          <w:p w14:paraId="4370492D" w14:textId="77777777" w:rsidR="00714C4E" w:rsidRPr="001F14AE" w:rsidRDefault="00714C4E" w:rsidP="00714C4E">
            <w:pPr>
              <w:pStyle w:val="RFTTablesubheader"/>
            </w:pPr>
            <w:r>
              <w:t>Council Requirements</w:t>
            </w:r>
            <w:r>
              <w:tab/>
            </w:r>
          </w:p>
        </w:tc>
        <w:tc>
          <w:tcPr>
            <w:tcW w:w="0" w:type="auto"/>
            <w:gridSpan w:val="5"/>
            <w:shd w:val="clear" w:color="auto" w:fill="DBE5F1" w:themeFill="accent1" w:themeFillTint="33"/>
          </w:tcPr>
          <w:p w14:paraId="45B40FA0" w14:textId="77777777" w:rsidR="00714C4E" w:rsidRPr="001F14AE" w:rsidRDefault="00714C4E" w:rsidP="00714C4E">
            <w:pPr>
              <w:pStyle w:val="RFTTablesubheader"/>
              <w:cnfStyle w:val="000000000000" w:firstRow="0" w:lastRow="0" w:firstColumn="0" w:lastColumn="0" w:oddVBand="0" w:evenVBand="0" w:oddHBand="0" w:evenHBand="0" w:firstRowFirstColumn="0" w:firstRowLastColumn="0" w:lastRowFirstColumn="0" w:lastRowLastColumn="0"/>
            </w:pPr>
            <w:r>
              <w:t>Respondents to Complete</w:t>
            </w:r>
          </w:p>
        </w:tc>
      </w:tr>
      <w:tr w:rsidR="00714C4E" w:rsidRPr="001F14AE" w14:paraId="407F2ED6"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8D3095A" w14:textId="77777777" w:rsidR="00714C4E" w:rsidRPr="00A75055" w:rsidRDefault="00714C4E" w:rsidP="00714C4E">
            <w:pPr>
              <w:pStyle w:val="RFTTablerowheader"/>
            </w:pPr>
            <w:r>
              <w:t>Public Liability</w:t>
            </w:r>
          </w:p>
        </w:tc>
        <w:tc>
          <w:tcPr>
            <w:tcW w:w="0" w:type="auto"/>
            <w:shd w:val="clear" w:color="auto" w:fill="B8CCE4" w:themeFill="accent1" w:themeFillTint="66"/>
          </w:tcPr>
          <w:p w14:paraId="631A98D6"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B8CCE4" w:themeFill="accent1" w:themeFillTint="66"/>
          </w:tcPr>
          <w:p w14:paraId="0E662D1A"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DBE5F1" w:themeFill="accent1" w:themeFillTint="33"/>
          </w:tcPr>
          <w:p w14:paraId="00DCEC61"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66505FA"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CA31F43"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8F331AA"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4C54F47"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7D8CB8C5"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6A348BA0" w14:textId="77777777" w:rsidR="00714C4E" w:rsidRDefault="00714C4E" w:rsidP="00714C4E">
            <w:pPr>
              <w:pStyle w:val="RFTTablerowheader"/>
            </w:pPr>
            <w:r>
              <w:t>Professional Indemnity &amp; Liability</w:t>
            </w:r>
          </w:p>
        </w:tc>
        <w:tc>
          <w:tcPr>
            <w:tcW w:w="0" w:type="auto"/>
            <w:shd w:val="clear" w:color="auto" w:fill="B8CCE4" w:themeFill="accent1" w:themeFillTint="66"/>
          </w:tcPr>
          <w:p w14:paraId="7CDD68B1"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B8CCE4" w:themeFill="accent1" w:themeFillTint="66"/>
          </w:tcPr>
          <w:p w14:paraId="550639E6"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DBE5F1" w:themeFill="accent1" w:themeFillTint="33"/>
          </w:tcPr>
          <w:p w14:paraId="6AE80019"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158AD3A"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1FA6483"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DEEB249"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93A52F0"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5C4AF4C1"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1A9959E0" w14:textId="77777777" w:rsidR="00714C4E" w:rsidRDefault="00714C4E" w:rsidP="00714C4E">
            <w:pPr>
              <w:pStyle w:val="RFTTablerowheader"/>
            </w:pPr>
            <w:r>
              <w:t>Products Liability</w:t>
            </w:r>
          </w:p>
        </w:tc>
        <w:tc>
          <w:tcPr>
            <w:tcW w:w="0" w:type="auto"/>
            <w:shd w:val="clear" w:color="auto" w:fill="B8CCE4" w:themeFill="accent1" w:themeFillTint="66"/>
          </w:tcPr>
          <w:p w14:paraId="0819A70B"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B8CCE4" w:themeFill="accent1" w:themeFillTint="66"/>
          </w:tcPr>
          <w:p w14:paraId="5B29FB1B"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r w:rsidRPr="00714C4E">
              <w:rPr>
                <w:highlight w:val="yellow"/>
              </w:rPr>
              <w:t>Copy and Paste from Specification</w:t>
            </w:r>
          </w:p>
        </w:tc>
        <w:tc>
          <w:tcPr>
            <w:tcW w:w="0" w:type="auto"/>
            <w:shd w:val="clear" w:color="auto" w:fill="DBE5F1" w:themeFill="accent1" w:themeFillTint="33"/>
          </w:tcPr>
          <w:p w14:paraId="749317C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A04B08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0F5B09E"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C857B5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7DA49B9"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192EFE9F"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29C72F2" w14:textId="77777777" w:rsidR="00714C4E" w:rsidRDefault="00714C4E" w:rsidP="00714C4E">
            <w:pPr>
              <w:pStyle w:val="RFTTablerowheader"/>
            </w:pPr>
            <w:r>
              <w:t>Workers Compensation</w:t>
            </w:r>
          </w:p>
        </w:tc>
        <w:tc>
          <w:tcPr>
            <w:tcW w:w="0" w:type="auto"/>
            <w:shd w:val="clear" w:color="auto" w:fill="B8CCE4" w:themeFill="accent1" w:themeFillTint="66"/>
          </w:tcPr>
          <w:p w14:paraId="06F277CC"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B8CCE4" w:themeFill="accent1" w:themeFillTint="66"/>
          </w:tcPr>
          <w:p w14:paraId="1EEA8455"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DBE5F1" w:themeFill="accent1" w:themeFillTint="33"/>
          </w:tcPr>
          <w:p w14:paraId="25E385B3"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48CEF2F"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DC098A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0ADB39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2D03931"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0DC1EAE3"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3AEAC9DE" w14:textId="77777777" w:rsidR="00714C4E" w:rsidRDefault="00714C4E" w:rsidP="00714C4E">
            <w:pPr>
              <w:pStyle w:val="RFTTablerowheader"/>
            </w:pPr>
            <w:r>
              <w:lastRenderedPageBreak/>
              <w:t>Motor Vehicle – Comprehensive</w:t>
            </w:r>
          </w:p>
        </w:tc>
        <w:tc>
          <w:tcPr>
            <w:tcW w:w="0" w:type="auto"/>
            <w:shd w:val="clear" w:color="auto" w:fill="B8CCE4" w:themeFill="accent1" w:themeFillTint="66"/>
          </w:tcPr>
          <w:p w14:paraId="5C4F14A6"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B8CCE4" w:themeFill="accent1" w:themeFillTint="66"/>
          </w:tcPr>
          <w:p w14:paraId="60D81DB0"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DBE5F1" w:themeFill="accent1" w:themeFillTint="33"/>
          </w:tcPr>
          <w:p w14:paraId="5DF7CCAA"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6738CE6"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9F0FFB1"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D8DDC40"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64770DE"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7334825E"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635CD211" w14:textId="77777777" w:rsidR="00714C4E" w:rsidRDefault="00714C4E" w:rsidP="00714C4E">
            <w:pPr>
              <w:pStyle w:val="RFTTablerowheader"/>
            </w:pPr>
            <w:r>
              <w:t>Motor Vehicle – CTP</w:t>
            </w:r>
          </w:p>
        </w:tc>
        <w:tc>
          <w:tcPr>
            <w:tcW w:w="0" w:type="auto"/>
            <w:shd w:val="clear" w:color="auto" w:fill="B8CCE4" w:themeFill="accent1" w:themeFillTint="66"/>
          </w:tcPr>
          <w:p w14:paraId="7AF3BA94"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B8CCE4" w:themeFill="accent1" w:themeFillTint="66"/>
          </w:tcPr>
          <w:p w14:paraId="7349A8E3"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DBE5F1" w:themeFill="accent1" w:themeFillTint="33"/>
          </w:tcPr>
          <w:p w14:paraId="6BE106AC"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2C9D837"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47886D5"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ED94C7B"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157DFE1"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714C4E" w:rsidRPr="001F14AE" w14:paraId="346F0DA8" w14:textId="77777777" w:rsidTr="00714C4E">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07A42DD" w14:textId="77777777" w:rsidR="00714C4E" w:rsidRDefault="00714C4E" w:rsidP="00714C4E">
            <w:pPr>
              <w:pStyle w:val="RFTTablerowheader"/>
            </w:pPr>
            <w:r>
              <w:t>Works Insurance</w:t>
            </w:r>
          </w:p>
        </w:tc>
        <w:tc>
          <w:tcPr>
            <w:tcW w:w="0" w:type="auto"/>
            <w:shd w:val="clear" w:color="auto" w:fill="B8CCE4" w:themeFill="accent1" w:themeFillTint="66"/>
          </w:tcPr>
          <w:p w14:paraId="2D63F5B9"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B8CCE4" w:themeFill="accent1" w:themeFillTint="66"/>
          </w:tcPr>
          <w:p w14:paraId="6ED68116" w14:textId="77777777" w:rsidR="00714C4E" w:rsidRPr="00714C4E" w:rsidRDefault="00714C4E" w:rsidP="00714C4E">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714C4E">
              <w:rPr>
                <w:highlight w:val="yellow"/>
              </w:rPr>
              <w:t xml:space="preserve">Copy and Paste from Specification </w:t>
            </w:r>
          </w:p>
        </w:tc>
        <w:tc>
          <w:tcPr>
            <w:tcW w:w="0" w:type="auto"/>
            <w:shd w:val="clear" w:color="auto" w:fill="DBE5F1" w:themeFill="accent1" w:themeFillTint="33"/>
          </w:tcPr>
          <w:p w14:paraId="362322C0"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CF90008"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7831C67"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BE59207"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1200510" w14:textId="77777777" w:rsidR="00714C4E" w:rsidRPr="001F14AE" w:rsidRDefault="00714C4E" w:rsidP="00714C4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bl>
    <w:p w14:paraId="236BAD84" w14:textId="77777777" w:rsidR="00714C4E" w:rsidRDefault="00714C4E" w:rsidP="00F9173E">
      <w:pPr>
        <w:pStyle w:val="RFTText"/>
      </w:pPr>
    </w:p>
    <w:p w14:paraId="74EC5F5E" w14:textId="77777777" w:rsidR="00714C4E" w:rsidRDefault="00714C4E" w:rsidP="00714C4E">
      <w:pPr>
        <w:sectPr w:rsidR="00714C4E" w:rsidSect="00714C4E">
          <w:pgSz w:w="16838" w:h="11906" w:orient="landscape"/>
          <w:pgMar w:top="1440" w:right="1440" w:bottom="1440" w:left="1440" w:header="708" w:footer="708" w:gutter="0"/>
          <w:cols w:space="708"/>
          <w:titlePg/>
          <w:docGrid w:linePitch="360"/>
        </w:sectPr>
      </w:pPr>
    </w:p>
    <w:p w14:paraId="2B137EC1" w14:textId="77777777" w:rsidR="00F9173E" w:rsidRDefault="00714C4E" w:rsidP="00714C4E">
      <w:pPr>
        <w:pStyle w:val="RFTHeading1"/>
        <w:numPr>
          <w:ilvl w:val="0"/>
          <w:numId w:val="4"/>
        </w:numPr>
      </w:pPr>
      <w:bookmarkStart w:id="14" w:name="_Toc432079103"/>
      <w:r>
        <w:lastRenderedPageBreak/>
        <w:t>S</w:t>
      </w:r>
      <w:r w:rsidR="00F9173E">
        <w:t>chedule C5 – Departures, Clarifications and Assumptions</w:t>
      </w:r>
      <w:bookmarkEnd w:id="14"/>
    </w:p>
    <w:p w14:paraId="25F27148" w14:textId="77777777" w:rsidR="00F9173E" w:rsidRDefault="00F9173E" w:rsidP="00F9173E">
      <w:pPr>
        <w:pStyle w:val="RFTText"/>
      </w:pPr>
      <w:r>
        <w:t>The Respondent is required to submit a conforming offer in accordance with the EOI.</w:t>
      </w:r>
    </w:p>
    <w:p w14:paraId="60F08F5A" w14:textId="77777777" w:rsidR="00F9173E" w:rsidRDefault="00F9173E" w:rsidP="00F9173E">
      <w:pPr>
        <w:pStyle w:val="RFTText"/>
      </w:pPr>
      <w:r>
        <w:t>The Respondent is required to identify any departures from, clarifications, or assumptions to the Respondent’s offer that do not fully meet all of the requirements of the EOI detailed including Volumes 1, 2, 3 and 4, any addenda issued and any other documents that form part of the EOI.</w:t>
      </w:r>
    </w:p>
    <w:p w14:paraId="07B85261" w14:textId="77777777" w:rsidR="00F9173E" w:rsidRDefault="00F9173E" w:rsidP="00F9173E">
      <w:pPr>
        <w:pStyle w:val="RFTText"/>
      </w:pPr>
      <w:r>
        <w:t>All such departures, clarifications and assumptions must be fully documented in the table below.</w:t>
      </w:r>
    </w:p>
    <w:p w14:paraId="453D0F2E" w14:textId="77777777" w:rsidR="00F9173E" w:rsidRDefault="00F9173E" w:rsidP="00F9173E">
      <w:pPr>
        <w:pStyle w:val="RFTText"/>
      </w:pPr>
      <w:r>
        <w:t>Should the Respondent seek to vary any term or matter set out in this EOI, and/or considers that its Proposal does not comply with any requirement specified in this EOI, that matter must be specified and addressed in the table below.</w:t>
      </w:r>
    </w:p>
    <w:p w14:paraId="527C3D8A" w14:textId="77777777" w:rsidR="00F9173E" w:rsidRDefault="00F9173E" w:rsidP="00F9173E">
      <w:pPr>
        <w:pStyle w:val="RFTText"/>
      </w:pPr>
      <w:r>
        <w:t>Any departures and/or clarifications and assumptions not shown on this Schedule will not be considered.</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7575"/>
        <w:gridCol w:w="1451"/>
      </w:tblGrid>
      <w:tr w:rsidR="002A358E" w:rsidRPr="00534C58" w14:paraId="6F21BC16" w14:textId="77777777" w:rsidTr="002A3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351AB35" w14:textId="77777777" w:rsidR="002A358E" w:rsidRPr="002A358E" w:rsidRDefault="002A358E" w:rsidP="002A358E">
            <w:pPr>
              <w:pStyle w:val="RFTTableheader"/>
              <w:spacing w:beforeAutospacing="0" w:afterAutospacing="0"/>
              <w:rPr>
                <w:b/>
                <w:color w:val="C00000"/>
              </w:rPr>
            </w:pPr>
            <w:r w:rsidRPr="002A358E">
              <w:rPr>
                <w:b/>
              </w:rPr>
              <w:t>Compliance with EOI Requirements</w:t>
            </w:r>
          </w:p>
        </w:tc>
      </w:tr>
      <w:tr w:rsidR="002A358E" w:rsidRPr="00534C58" w14:paraId="1CCDBD04" w14:textId="77777777" w:rsidTr="002A358E">
        <w:tc>
          <w:tcPr>
            <w:cnfStyle w:val="001000000000" w:firstRow="0" w:lastRow="0" w:firstColumn="1" w:lastColumn="0" w:oddVBand="0" w:evenVBand="0" w:oddHBand="0" w:evenHBand="0" w:firstRowFirstColumn="0" w:firstRowLastColumn="0" w:lastRowFirstColumn="0" w:lastRowLastColumn="0"/>
            <w:tcW w:w="7763" w:type="dxa"/>
            <w:shd w:val="clear" w:color="auto" w:fill="B8CCE4" w:themeFill="accent1" w:themeFillTint="66"/>
          </w:tcPr>
          <w:p w14:paraId="7C397BCC" w14:textId="77777777" w:rsidR="002A358E" w:rsidRDefault="002A358E" w:rsidP="002A358E">
            <w:pPr>
              <w:pStyle w:val="RFTTablerowheader"/>
            </w:pPr>
            <w:r>
              <w:t>This offer is fully Compliant with all of the requirements of the EOI.</w:t>
            </w:r>
          </w:p>
          <w:p w14:paraId="444F2FEE" w14:textId="77777777" w:rsidR="002A358E" w:rsidRPr="002A358E" w:rsidRDefault="002A358E" w:rsidP="002A358E">
            <w:pPr>
              <w:pStyle w:val="RFTTablerowheader"/>
              <w:rPr>
                <w:b w:val="0"/>
              </w:rPr>
            </w:pPr>
            <w:r w:rsidRPr="002A358E">
              <w:rPr>
                <w:b w:val="0"/>
              </w:rPr>
              <w:t>(if the answer to this question is ‘No’ the Respondent shall complete the table below)</w:t>
            </w:r>
          </w:p>
        </w:tc>
        <w:tc>
          <w:tcPr>
            <w:tcW w:w="1479" w:type="dxa"/>
            <w:shd w:val="clear" w:color="auto" w:fill="DBE5F1" w:themeFill="accent1" w:themeFillTint="33"/>
          </w:tcPr>
          <w:p w14:paraId="2CEE89D0" w14:textId="77777777" w:rsidR="002A358E" w:rsidRPr="00AE54FA" w:rsidRDefault="002A358E" w:rsidP="002A358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5629CDEC" w14:textId="77777777" w:rsidR="002A358E" w:rsidRPr="001F14AE" w:rsidRDefault="002A358E" w:rsidP="002A358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p>
        </w:tc>
      </w:tr>
      <w:tr w:rsidR="002A358E" w:rsidRPr="00534C58" w14:paraId="5678431D" w14:textId="77777777" w:rsidTr="002A358E">
        <w:tc>
          <w:tcPr>
            <w:cnfStyle w:val="001000000000" w:firstRow="0" w:lastRow="0" w:firstColumn="1" w:lastColumn="0" w:oddVBand="0" w:evenVBand="0" w:oddHBand="0" w:evenHBand="0" w:firstRowFirstColumn="0" w:firstRowLastColumn="0" w:lastRowFirstColumn="0" w:lastRowLastColumn="0"/>
            <w:tcW w:w="7763" w:type="dxa"/>
            <w:shd w:val="clear" w:color="auto" w:fill="B8CCE4" w:themeFill="accent1" w:themeFillTint="66"/>
          </w:tcPr>
          <w:p w14:paraId="1BD8F39C" w14:textId="77777777" w:rsidR="002A358E" w:rsidRPr="007E586B" w:rsidRDefault="002A358E" w:rsidP="002A358E">
            <w:pPr>
              <w:pStyle w:val="RFTTablerowheader"/>
            </w:pPr>
            <w:r>
              <w:t>All departures from, clarifications, and assumptions made by the Respondent are listed in the table below</w:t>
            </w:r>
          </w:p>
        </w:tc>
        <w:tc>
          <w:tcPr>
            <w:tcW w:w="1479" w:type="dxa"/>
            <w:shd w:val="clear" w:color="auto" w:fill="DBE5F1" w:themeFill="accent1" w:themeFillTint="33"/>
          </w:tcPr>
          <w:p w14:paraId="6D066124" w14:textId="77777777" w:rsidR="002A358E" w:rsidRPr="00AE54FA" w:rsidRDefault="002A358E" w:rsidP="002A358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28C98822" w14:textId="77777777" w:rsidR="002A358E" w:rsidRPr="001F14AE" w:rsidRDefault="002A358E" w:rsidP="002A358E">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r w:rsidRPr="001F14AE">
              <w:rPr>
                <w:rFonts w:asciiTheme="majorHAnsi" w:hAnsiTheme="majorHAnsi"/>
                <w:color w:val="262626" w:themeColor="text1" w:themeTint="D9"/>
                <w:szCs w:val="22"/>
              </w:rPr>
              <w:t xml:space="preserve"> </w:t>
            </w:r>
          </w:p>
        </w:tc>
      </w:tr>
    </w:tbl>
    <w:p w14:paraId="5EB3834E" w14:textId="77777777" w:rsidR="002A358E" w:rsidRDefault="002A358E" w:rsidP="00F9173E">
      <w:pPr>
        <w:pStyle w:val="RFTText"/>
      </w:pPr>
    </w:p>
    <w:p w14:paraId="27C12406" w14:textId="77777777" w:rsidR="002A358E" w:rsidRDefault="002A358E" w:rsidP="002A358E">
      <w:pPr>
        <w:sectPr w:rsidR="002A358E" w:rsidSect="00714C4E">
          <w:pgSz w:w="11906" w:h="16838"/>
          <w:pgMar w:top="1440" w:right="1440" w:bottom="1440" w:left="1440" w:header="708" w:footer="708" w:gutter="0"/>
          <w:cols w:space="708"/>
          <w:titlePg/>
          <w:docGrid w:linePitch="360"/>
        </w:sectPr>
      </w:pPr>
    </w:p>
    <w:p w14:paraId="378FC81B" w14:textId="77777777" w:rsidR="00F9173E" w:rsidRDefault="00F9173E" w:rsidP="002A358E">
      <w:pPr>
        <w:pStyle w:val="RTFCaptionBold"/>
      </w:pPr>
      <w:r>
        <w:lastRenderedPageBreak/>
        <w:t>Table of Departures, Clarifications and Assumptions</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1504"/>
        <w:gridCol w:w="1007"/>
        <w:gridCol w:w="1064"/>
        <w:gridCol w:w="937"/>
        <w:gridCol w:w="3559"/>
        <w:gridCol w:w="3344"/>
        <w:gridCol w:w="2543"/>
      </w:tblGrid>
      <w:tr w:rsidR="002A358E" w:rsidRPr="001F14AE" w14:paraId="700E7115" w14:textId="77777777" w:rsidTr="002A3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95B3D7" w:themeColor="accent1" w:themeTint="99"/>
            </w:tcBorders>
          </w:tcPr>
          <w:p w14:paraId="21FC8A0E" w14:textId="77777777" w:rsidR="002A358E" w:rsidRDefault="002A358E" w:rsidP="000B2E4A">
            <w:pPr>
              <w:spacing w:before="120" w:beforeAutospacing="0" w:after="120" w:afterAutospacing="0"/>
            </w:pPr>
            <w:r>
              <w:t>Reference No.</w:t>
            </w:r>
          </w:p>
        </w:tc>
        <w:tc>
          <w:tcPr>
            <w:tcW w:w="0" w:type="auto"/>
            <w:tcBorders>
              <w:bottom w:val="single" w:sz="12" w:space="0" w:color="95B3D7" w:themeColor="accent1" w:themeTint="99"/>
            </w:tcBorders>
          </w:tcPr>
          <w:p w14:paraId="7048F12E" w14:textId="77777777" w:rsidR="002A358E"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Item Type</w:t>
            </w:r>
          </w:p>
        </w:tc>
        <w:tc>
          <w:tcPr>
            <w:tcW w:w="0" w:type="auto"/>
          </w:tcPr>
          <w:p w14:paraId="39597775" w14:textId="77777777" w:rsidR="002A358E" w:rsidRPr="007D4FA1"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Volume</w:t>
            </w:r>
          </w:p>
        </w:tc>
        <w:tc>
          <w:tcPr>
            <w:tcW w:w="0" w:type="auto"/>
          </w:tcPr>
          <w:p w14:paraId="3848A62F" w14:textId="77777777" w:rsidR="002A358E" w:rsidRPr="007D4FA1"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Clause</w:t>
            </w:r>
          </w:p>
        </w:tc>
        <w:tc>
          <w:tcPr>
            <w:tcW w:w="0" w:type="auto"/>
          </w:tcPr>
          <w:p w14:paraId="561C3B61" w14:textId="77777777" w:rsidR="002A358E"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Description of Departure, Clarification, or Assumption</w:t>
            </w:r>
          </w:p>
        </w:tc>
        <w:tc>
          <w:tcPr>
            <w:tcW w:w="0" w:type="auto"/>
          </w:tcPr>
          <w:p w14:paraId="141EDE12" w14:textId="77777777" w:rsidR="002A358E"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Reason for Departure, Clarification or Assumption</w:t>
            </w:r>
          </w:p>
        </w:tc>
        <w:tc>
          <w:tcPr>
            <w:tcW w:w="0" w:type="auto"/>
          </w:tcPr>
          <w:p w14:paraId="7F3A063E" w14:textId="77777777" w:rsidR="002A358E" w:rsidRDefault="002A358E" w:rsidP="000B2E4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t>Proposed Variances (if applicable)</w:t>
            </w:r>
          </w:p>
        </w:tc>
      </w:tr>
      <w:tr w:rsidR="002A358E" w:rsidRPr="001F14AE" w14:paraId="7532C201"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75151681" w14:textId="77777777" w:rsidR="002A358E" w:rsidRPr="002A358E" w:rsidRDefault="002A358E" w:rsidP="002A358E">
            <w:pPr>
              <w:pStyle w:val="RFTTablerowheader"/>
            </w:pPr>
            <w:r w:rsidRPr="002A358E">
              <w:t>1</w:t>
            </w:r>
          </w:p>
        </w:tc>
        <w:tc>
          <w:tcPr>
            <w:tcW w:w="0" w:type="auto"/>
            <w:shd w:val="clear" w:color="auto" w:fill="DBE5F1" w:themeFill="accent1" w:themeFillTint="33"/>
          </w:tcPr>
          <w:p w14:paraId="450D5803"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p>
        </w:tc>
        <w:tc>
          <w:tcPr>
            <w:tcW w:w="0" w:type="auto"/>
            <w:shd w:val="clear" w:color="auto" w:fill="DBE5F1" w:themeFill="accent1" w:themeFillTint="33"/>
          </w:tcPr>
          <w:p w14:paraId="2BF63C6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0777EE1"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34B3A35"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804CD2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B3E6EF1"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201B7387"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374991E1" w14:textId="77777777" w:rsidR="002A358E" w:rsidRPr="002A358E" w:rsidRDefault="002A358E" w:rsidP="002A358E">
            <w:pPr>
              <w:pStyle w:val="RFTTablerowheader"/>
            </w:pPr>
            <w:r w:rsidRPr="002A358E">
              <w:t>2</w:t>
            </w:r>
          </w:p>
        </w:tc>
        <w:tc>
          <w:tcPr>
            <w:tcW w:w="0" w:type="auto"/>
            <w:shd w:val="clear" w:color="auto" w:fill="DBE5F1" w:themeFill="accent1" w:themeFillTint="33"/>
          </w:tcPr>
          <w:p w14:paraId="1C6E45C6"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p>
        </w:tc>
        <w:tc>
          <w:tcPr>
            <w:tcW w:w="0" w:type="auto"/>
            <w:shd w:val="clear" w:color="auto" w:fill="DBE5F1" w:themeFill="accent1" w:themeFillTint="33"/>
          </w:tcPr>
          <w:p w14:paraId="4D77790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B6AA894"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5D227F5"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A53B4F4"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851AB09"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0E1561DE"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582BD42A" w14:textId="77777777" w:rsidR="002A358E" w:rsidRPr="002A358E" w:rsidRDefault="002A358E" w:rsidP="002A358E">
            <w:pPr>
              <w:pStyle w:val="RFTTablerowheader"/>
            </w:pPr>
            <w:r w:rsidRPr="002A358E">
              <w:t>3</w:t>
            </w:r>
          </w:p>
        </w:tc>
        <w:tc>
          <w:tcPr>
            <w:tcW w:w="0" w:type="auto"/>
            <w:shd w:val="clear" w:color="auto" w:fill="DBE5F1" w:themeFill="accent1" w:themeFillTint="33"/>
          </w:tcPr>
          <w:p w14:paraId="24772C19"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color w:val="262626" w:themeColor="text1" w:themeTint="D9"/>
                <w:szCs w:val="22"/>
                <w:highlight w:val="yellow"/>
              </w:rPr>
            </w:pPr>
          </w:p>
        </w:tc>
        <w:tc>
          <w:tcPr>
            <w:tcW w:w="0" w:type="auto"/>
            <w:shd w:val="clear" w:color="auto" w:fill="DBE5F1" w:themeFill="accent1" w:themeFillTint="33"/>
          </w:tcPr>
          <w:p w14:paraId="0AE3709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262D221"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424193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7E791DE"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9D3D168"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709A5278"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65584861" w14:textId="77777777" w:rsidR="002A358E" w:rsidRPr="002A358E" w:rsidRDefault="002A358E" w:rsidP="002A358E">
            <w:pPr>
              <w:pStyle w:val="RFTTablerowheader"/>
            </w:pPr>
            <w:r w:rsidRPr="002A358E">
              <w:t>4</w:t>
            </w:r>
          </w:p>
        </w:tc>
        <w:tc>
          <w:tcPr>
            <w:tcW w:w="0" w:type="auto"/>
            <w:shd w:val="clear" w:color="auto" w:fill="DBE5F1" w:themeFill="accent1" w:themeFillTint="33"/>
          </w:tcPr>
          <w:p w14:paraId="06DD9D10"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7EDF30E5"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363C95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62FC3BB"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174AE74"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45589F5"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72C79F6D"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6B5AB6F5" w14:textId="77777777" w:rsidR="002A358E" w:rsidRPr="002A358E" w:rsidRDefault="002A358E" w:rsidP="002A358E">
            <w:pPr>
              <w:pStyle w:val="RFTTablerowheader"/>
            </w:pPr>
            <w:r w:rsidRPr="002A358E">
              <w:t>5</w:t>
            </w:r>
          </w:p>
        </w:tc>
        <w:tc>
          <w:tcPr>
            <w:tcW w:w="0" w:type="auto"/>
            <w:shd w:val="clear" w:color="auto" w:fill="DBE5F1" w:themeFill="accent1" w:themeFillTint="33"/>
          </w:tcPr>
          <w:p w14:paraId="1229CE77"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68E26FA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1E1BA3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BB10547"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1244AF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585C94DC"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42A60248"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6F3BFAD3" w14:textId="77777777" w:rsidR="002A358E" w:rsidRPr="002A358E" w:rsidRDefault="002A358E" w:rsidP="002A358E">
            <w:pPr>
              <w:pStyle w:val="RFTTablerowheader"/>
            </w:pPr>
            <w:r w:rsidRPr="002A358E">
              <w:t>6</w:t>
            </w:r>
          </w:p>
        </w:tc>
        <w:tc>
          <w:tcPr>
            <w:tcW w:w="0" w:type="auto"/>
            <w:shd w:val="clear" w:color="auto" w:fill="DBE5F1" w:themeFill="accent1" w:themeFillTint="33"/>
          </w:tcPr>
          <w:p w14:paraId="6B1275F3"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3E43CA8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9BCD855"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CC41F6D"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AF67DAD"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D40310A"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299703FC"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75B26017" w14:textId="77777777" w:rsidR="002A358E" w:rsidRPr="002A358E" w:rsidRDefault="002A358E" w:rsidP="002A358E">
            <w:pPr>
              <w:pStyle w:val="RFTTablerowheader"/>
            </w:pPr>
            <w:r w:rsidRPr="002A358E">
              <w:t>7</w:t>
            </w:r>
          </w:p>
        </w:tc>
        <w:tc>
          <w:tcPr>
            <w:tcW w:w="0" w:type="auto"/>
            <w:shd w:val="clear" w:color="auto" w:fill="DBE5F1" w:themeFill="accent1" w:themeFillTint="33"/>
          </w:tcPr>
          <w:p w14:paraId="571D4DB0"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1A3A322E"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45A3CF00"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84906FF"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49E2FDD"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39F193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37725692"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180AC72" w14:textId="77777777" w:rsidR="002A358E" w:rsidRPr="002A358E" w:rsidRDefault="002A358E" w:rsidP="002A358E">
            <w:pPr>
              <w:pStyle w:val="RFTTablerowheader"/>
            </w:pPr>
            <w:r w:rsidRPr="002A358E">
              <w:t>8</w:t>
            </w:r>
          </w:p>
        </w:tc>
        <w:tc>
          <w:tcPr>
            <w:tcW w:w="0" w:type="auto"/>
            <w:shd w:val="clear" w:color="auto" w:fill="DBE5F1" w:themeFill="accent1" w:themeFillTint="33"/>
          </w:tcPr>
          <w:p w14:paraId="60645958"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04C46D3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7E9DE409"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A423B69"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9EDF4A7"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8CF656A"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35E4BEDC"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386FE852" w14:textId="77777777" w:rsidR="002A358E" w:rsidRPr="002A358E" w:rsidRDefault="002A358E" w:rsidP="002A358E">
            <w:pPr>
              <w:pStyle w:val="RFTTablerowheader"/>
            </w:pPr>
            <w:r w:rsidRPr="002A358E">
              <w:t>9</w:t>
            </w:r>
          </w:p>
        </w:tc>
        <w:tc>
          <w:tcPr>
            <w:tcW w:w="0" w:type="auto"/>
            <w:shd w:val="clear" w:color="auto" w:fill="DBE5F1" w:themeFill="accent1" w:themeFillTint="33"/>
          </w:tcPr>
          <w:p w14:paraId="38305DFE"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3292A8B3"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3F5EA32F"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CA718D8"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170D6FC"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00F4441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2A358E" w:rsidRPr="001F14AE" w14:paraId="3D942BCC" w14:textId="77777777" w:rsidTr="002A358E">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37AC09C" w14:textId="77777777" w:rsidR="002A358E" w:rsidRPr="002A358E" w:rsidRDefault="002A358E" w:rsidP="002A358E">
            <w:pPr>
              <w:pStyle w:val="RFTTablerowheader"/>
            </w:pPr>
            <w:r w:rsidRPr="002A358E">
              <w:t>10</w:t>
            </w:r>
          </w:p>
        </w:tc>
        <w:tc>
          <w:tcPr>
            <w:tcW w:w="0" w:type="auto"/>
            <w:shd w:val="clear" w:color="auto" w:fill="DBE5F1" w:themeFill="accent1" w:themeFillTint="33"/>
          </w:tcPr>
          <w:p w14:paraId="373BF8F0" w14:textId="77777777" w:rsidR="002A358E" w:rsidRPr="00714C4E" w:rsidRDefault="002A358E" w:rsidP="000B2E4A">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p>
        </w:tc>
        <w:tc>
          <w:tcPr>
            <w:tcW w:w="0" w:type="auto"/>
            <w:shd w:val="clear" w:color="auto" w:fill="DBE5F1" w:themeFill="accent1" w:themeFillTint="33"/>
          </w:tcPr>
          <w:p w14:paraId="12C9E7FB"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66D5450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1EC5E3E7"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8C4DDE6"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0" w:type="auto"/>
            <w:shd w:val="clear" w:color="auto" w:fill="DBE5F1" w:themeFill="accent1" w:themeFillTint="33"/>
          </w:tcPr>
          <w:p w14:paraId="23819740" w14:textId="77777777" w:rsidR="002A358E" w:rsidRPr="001F14AE" w:rsidRDefault="002A358E"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bl>
    <w:p w14:paraId="7860F7C3" w14:textId="77777777" w:rsidR="002A358E" w:rsidRDefault="002A358E" w:rsidP="00F9173E">
      <w:pPr>
        <w:pStyle w:val="RFTText"/>
        <w:sectPr w:rsidR="002A358E" w:rsidSect="002A358E">
          <w:pgSz w:w="16838" w:h="11906" w:orient="landscape"/>
          <w:pgMar w:top="1440" w:right="1440" w:bottom="1440" w:left="1440" w:header="708" w:footer="708" w:gutter="0"/>
          <w:cols w:space="708"/>
          <w:titlePg/>
          <w:docGrid w:linePitch="360"/>
        </w:sectPr>
      </w:pPr>
      <w:r>
        <w:t>N</w:t>
      </w:r>
      <w:r w:rsidR="00F9173E">
        <w:t>ote to Respondents – add additional rows as required</w:t>
      </w:r>
    </w:p>
    <w:p w14:paraId="3B0DFF0F" w14:textId="77777777" w:rsidR="00F9173E" w:rsidRDefault="00F9173E" w:rsidP="002A358E">
      <w:pPr>
        <w:pStyle w:val="RFTHeading1"/>
        <w:numPr>
          <w:ilvl w:val="0"/>
          <w:numId w:val="4"/>
        </w:numPr>
      </w:pPr>
      <w:bookmarkStart w:id="15" w:name="_Toc432079104"/>
      <w:r>
        <w:lastRenderedPageBreak/>
        <w:t>Schedule C6 – Statement of Conflict of Interests and Fair Dealings</w:t>
      </w:r>
      <w:bookmarkEnd w:id="15"/>
    </w:p>
    <w:p w14:paraId="22FEA8CF" w14:textId="77777777" w:rsidR="00F9173E" w:rsidRDefault="00F9173E" w:rsidP="002A358E">
      <w:pPr>
        <w:pStyle w:val="RTFCaptionBold"/>
      </w:pPr>
      <w:r>
        <w:t>Conflicts of Interest: ICAC Guidance</w:t>
      </w:r>
    </w:p>
    <w:p w14:paraId="1E9ED62F" w14:textId="77777777" w:rsidR="00F9173E" w:rsidRDefault="00F9173E" w:rsidP="00F9173E">
      <w:pPr>
        <w:pStyle w:val="RFTText"/>
      </w:pPr>
      <w:r>
        <w:t>A conflict of interest arises when the Respondent, in performing the obligations under the Terms and Conditions of Contract, is influenced or seen to be influenced by other interests.</w:t>
      </w:r>
    </w:p>
    <w:p w14:paraId="4E8B7967" w14:textId="77777777" w:rsidR="00F9173E" w:rsidRDefault="00F9173E" w:rsidP="00F9173E">
      <w:pPr>
        <w:pStyle w:val="RFTText"/>
      </w:pPr>
      <w:r>
        <w:t>There will be occasions when the performance of the obligations under the Terms and Conditions of Contract will affect a personal or other interest that the Respondent, or its employees or agents, may also have. Such interests may be able to be valued in money terms. Other interests which are less direct and do not involve money may also be affected.</w:t>
      </w:r>
    </w:p>
    <w:p w14:paraId="57BD4453" w14:textId="77777777" w:rsidR="00F9173E" w:rsidRDefault="00F9173E" w:rsidP="00F9173E">
      <w:pPr>
        <w:pStyle w:val="RFTText"/>
      </w:pPr>
      <w:r>
        <w:t>Everyone has interests which are personal to them or someone close to them and it is not just the possession of these interests which gives rise to a problem. Similarly, from time to time individuals will deal with a matter as part of their work which affects a personal interest that they have. Again, that in itself may not cause any difficulties if the conflict is resolved in favour of the duty to perform the obligations under the Terms and Conditions of Contract. It is inevitable that conflicts of interest will arise. It is important to emphasise that the mere fact that someone has a personal interest in a matter is not necessarily wrong. It is how the conflict is dealt with which can give rise to problems.</w:t>
      </w:r>
    </w:p>
    <w:p w14:paraId="12F3112D" w14:textId="77777777" w:rsidR="00F9173E" w:rsidRDefault="00F9173E" w:rsidP="00F9173E">
      <w:pPr>
        <w:pStyle w:val="RFTText"/>
      </w:pPr>
      <w:r>
        <w:t>The first step is to recognise what situations could give rise to conflicts. Then the conflict must be resolved in favour of the duty to perform the obligations under the Terms and Conditions of Contract.</w:t>
      </w:r>
    </w:p>
    <w:p w14:paraId="11E6A9D7" w14:textId="77777777" w:rsidR="00F9173E" w:rsidRPr="002A358E" w:rsidRDefault="00F9173E" w:rsidP="00F9173E">
      <w:pPr>
        <w:pStyle w:val="RFTText"/>
        <w:rPr>
          <w:b/>
        </w:rPr>
      </w:pPr>
      <w:r w:rsidRPr="002A358E">
        <w:rPr>
          <w:b/>
        </w:rPr>
        <w:t>Pecuniary Interests</w:t>
      </w:r>
    </w:p>
    <w:p w14:paraId="590E6350" w14:textId="77777777" w:rsidR="00F9173E" w:rsidRDefault="00F9173E" w:rsidP="00F9173E">
      <w:pPr>
        <w:pStyle w:val="RFTText"/>
      </w:pPr>
      <w:r>
        <w:t>Pecuniary or financial interests may result from owning property, holding shares or positions in companies or trusts, debts owed to other people, receiving gifts, income from working elsewhere as well as for LGP, hospitality and sponsored travel. This list is not exhaustive.</w:t>
      </w:r>
    </w:p>
    <w:p w14:paraId="1804D579" w14:textId="77777777" w:rsidR="00F9173E" w:rsidRDefault="00F9173E" w:rsidP="00F9173E">
      <w:pPr>
        <w:pStyle w:val="RFTText"/>
      </w:pPr>
      <w:r>
        <w:t>It is not necessary for individuals to hold these interests themselves. A member of their family or close associate may hold them. This is seen to be the same as being an interest of the individual employee or agent of the Respondent because of the closeness of the relationship.</w:t>
      </w:r>
    </w:p>
    <w:p w14:paraId="0C7E3B88" w14:textId="77777777" w:rsidR="00F9173E" w:rsidRDefault="00F9173E" w:rsidP="00F9173E">
      <w:pPr>
        <w:pStyle w:val="RFTText"/>
      </w:pPr>
      <w:r>
        <w:t>It is not necessary that the Respondent, or its employee/s or agent/s would or will act in favour of their personal interest. If they are in a position of conflict, there is that temptation. The aim is to prevent situations arising.</w:t>
      </w:r>
    </w:p>
    <w:p w14:paraId="61BE8933" w14:textId="77777777" w:rsidR="00F9173E" w:rsidRPr="002A358E" w:rsidRDefault="00F9173E" w:rsidP="00F9173E">
      <w:pPr>
        <w:pStyle w:val="RFTText"/>
        <w:rPr>
          <w:b/>
        </w:rPr>
      </w:pPr>
      <w:r w:rsidRPr="002A358E">
        <w:rPr>
          <w:b/>
        </w:rPr>
        <w:t>Non-pecuniary Interests</w:t>
      </w:r>
    </w:p>
    <w:p w14:paraId="65A25D97" w14:textId="77777777" w:rsidR="00F9173E" w:rsidRDefault="00F9173E" w:rsidP="00F9173E">
      <w:pPr>
        <w:pStyle w:val="RFTText"/>
      </w:pPr>
      <w:r>
        <w:t>There may also be interests which do not have a financial component (that is, non-pecuniary interests). These might include a personal interest arising out of relationships based on common interest such as sporting, social or cultural activities as well as family, sexual and other relationships.</w:t>
      </w:r>
    </w:p>
    <w:p w14:paraId="20ED518F" w14:textId="77777777" w:rsidR="00F9173E" w:rsidRPr="002A358E" w:rsidRDefault="00F9173E" w:rsidP="00F9173E">
      <w:pPr>
        <w:pStyle w:val="RFTText"/>
        <w:rPr>
          <w:b/>
        </w:rPr>
      </w:pPr>
      <w:r w:rsidRPr="002A358E">
        <w:rPr>
          <w:b/>
        </w:rPr>
        <w:t>How Should Conflicts be Resolved?</w:t>
      </w:r>
    </w:p>
    <w:p w14:paraId="4B5E9D69" w14:textId="77777777" w:rsidR="00F9173E" w:rsidRDefault="00F9173E" w:rsidP="00F9173E">
      <w:pPr>
        <w:pStyle w:val="RFTText"/>
      </w:pPr>
      <w:r>
        <w:t xml:space="preserve">The aim of resolving these conflicts is to prevent personal considerations from influencing the performance of the obligations under the Terms and Conditions of Contract. Once conflicts have emerged they may be capable of resolution or avoidance by removing the source of the conflict </w:t>
      </w:r>
      <w:r>
        <w:lastRenderedPageBreak/>
        <w:t>or by making the interest public and thereby limiting the risk of personal interest prevailing over the duty to perform the obligations under the Terms and Conditions of Contract.</w:t>
      </w:r>
    </w:p>
    <w:p w14:paraId="07C9A368" w14:textId="77777777" w:rsidR="00F9173E" w:rsidRDefault="00F9173E" w:rsidP="00F9173E">
      <w:pPr>
        <w:pStyle w:val="RFTText"/>
      </w:pPr>
      <w:r>
        <w:t>The source of the conflict could be removed by requiring the individual to dispose of the interest which has caused the conflict.</w:t>
      </w:r>
    </w:p>
    <w:p w14:paraId="5D8E9396" w14:textId="77777777" w:rsidR="00F9173E" w:rsidRDefault="00F9173E" w:rsidP="00F9173E">
      <w:pPr>
        <w:pStyle w:val="RFTText"/>
      </w:pPr>
      <w:r>
        <w:t>Alternatively, it could be removed by a Respondent, or its employees or agents being precluded from performing any obligations under the Terms and Conditions of Contract regarding the matter in which he or she has the interest.</w:t>
      </w:r>
    </w:p>
    <w:p w14:paraId="41C0D448" w14:textId="77777777" w:rsidR="00F9173E" w:rsidRDefault="00F9173E" w:rsidP="00F9173E">
      <w:pPr>
        <w:pStyle w:val="RFTText"/>
      </w:pPr>
      <w:r>
        <w:t>Each of these two responses would have the effect of removing the source of the conflict.</w:t>
      </w:r>
    </w:p>
    <w:p w14:paraId="1D9CB27D" w14:textId="77777777" w:rsidR="00F9173E" w:rsidRDefault="00F9173E" w:rsidP="00F9173E">
      <w:pPr>
        <w:pStyle w:val="RFTText"/>
      </w:pPr>
      <w:r>
        <w:t>Adapted from guidance material prepared by the New South Wales Independent Commission Against Corruption (ICAC).</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729"/>
        <w:gridCol w:w="6985"/>
        <w:gridCol w:w="1312"/>
      </w:tblGrid>
      <w:tr w:rsidR="002A358E" w:rsidRPr="001F14AE" w14:paraId="066497F9" w14:textId="77777777" w:rsidTr="00BA0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782135" w14:textId="77777777" w:rsidR="002A358E" w:rsidRDefault="002A358E" w:rsidP="002A358E">
            <w:pPr>
              <w:spacing w:before="120" w:beforeAutospacing="0" w:after="120" w:afterAutospacing="0"/>
              <w:rPr>
                <w:rFonts w:asciiTheme="majorHAnsi" w:hAnsiTheme="majorHAnsi"/>
                <w:color w:val="FFFFFF" w:themeColor="background1"/>
                <w:szCs w:val="24"/>
              </w:rPr>
            </w:pPr>
            <w:r>
              <w:rPr>
                <w:rFonts w:asciiTheme="majorHAnsi" w:hAnsiTheme="majorHAnsi"/>
                <w:color w:val="FFFFFF" w:themeColor="background1"/>
                <w:szCs w:val="24"/>
              </w:rPr>
              <w:t>Item</w:t>
            </w:r>
          </w:p>
        </w:tc>
        <w:tc>
          <w:tcPr>
            <w:tcW w:w="0" w:type="auto"/>
            <w:gridSpan w:val="2"/>
            <w:vAlign w:val="center"/>
          </w:tcPr>
          <w:p w14:paraId="5E9E9FC8" w14:textId="77777777" w:rsidR="002A358E" w:rsidRPr="007D4FA1" w:rsidRDefault="002A358E" w:rsidP="002A358E">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Conflicts of Interests and Fair Dealings</w:t>
            </w:r>
          </w:p>
        </w:tc>
      </w:tr>
      <w:tr w:rsidR="002A358E" w:rsidRPr="001F14AE" w14:paraId="41C496BF" w14:textId="77777777" w:rsidTr="00BA051C">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5C26D68A" w14:textId="77777777" w:rsidR="002A358E" w:rsidRPr="00DD5F92" w:rsidRDefault="002A358E" w:rsidP="00BA051C">
            <w:pPr>
              <w:spacing w:before="120" w:after="120"/>
              <w:rPr>
                <w:rFonts w:asciiTheme="majorHAnsi" w:hAnsiTheme="majorHAnsi"/>
                <w:color w:val="262626" w:themeColor="text1" w:themeTint="D9"/>
                <w:szCs w:val="22"/>
              </w:rPr>
            </w:pPr>
            <w:r>
              <w:rPr>
                <w:rFonts w:asciiTheme="majorHAnsi" w:hAnsiTheme="majorHAnsi"/>
                <w:color w:val="262626" w:themeColor="text1" w:themeTint="D9"/>
                <w:szCs w:val="22"/>
              </w:rPr>
              <w:t>1</w:t>
            </w:r>
          </w:p>
        </w:tc>
        <w:tc>
          <w:tcPr>
            <w:tcW w:w="7176" w:type="dxa"/>
            <w:shd w:val="clear" w:color="auto" w:fill="DBE5F1" w:themeFill="accent1" w:themeFillTint="33"/>
            <w:vAlign w:val="center"/>
          </w:tcPr>
          <w:p w14:paraId="590156FB" w14:textId="77777777" w:rsidR="00BA051C" w:rsidRPr="00BA051C" w:rsidRDefault="00BA051C" w:rsidP="00BA051C">
            <w:pPr>
              <w:pStyle w:val="RFTTabletext"/>
              <w:cnfStyle w:val="000000000000" w:firstRow="0" w:lastRow="0" w:firstColumn="0" w:lastColumn="0" w:oddVBand="0" w:evenVBand="0" w:oddHBand="0" w:evenHBand="0" w:firstRowFirstColumn="0" w:firstRowLastColumn="0" w:lastRowFirstColumn="0" w:lastRowLastColumn="0"/>
            </w:pPr>
            <w:r w:rsidRPr="00BA051C">
              <w:t>The Respondent has read the above guidance information from the ICAC. The Respondent confirms that it is compliant with this section – Conflicts of Interest and Fair Dealings, and having nothing to declare.</w:t>
            </w:r>
          </w:p>
          <w:p w14:paraId="2372B5C6" w14:textId="77777777" w:rsidR="002A358E" w:rsidRPr="00DD5F92" w:rsidRDefault="00BA051C" w:rsidP="00BA051C">
            <w:pPr>
              <w:pStyle w:val="RFTTabletext"/>
              <w:cnfStyle w:val="000000000000" w:firstRow="0" w:lastRow="0" w:firstColumn="0" w:lastColumn="0" w:oddVBand="0" w:evenVBand="0" w:oddHBand="0" w:evenHBand="0" w:firstRowFirstColumn="0" w:firstRowLastColumn="0" w:lastRowFirstColumn="0" w:lastRowLastColumn="0"/>
            </w:pPr>
            <w:r w:rsidRPr="00BA051C">
              <w:t>(If the answer to this section is ‘No’, the Respondent is to complete Item 2 below)</w:t>
            </w:r>
          </w:p>
        </w:tc>
        <w:tc>
          <w:tcPr>
            <w:tcW w:w="1337" w:type="dxa"/>
            <w:shd w:val="clear" w:color="auto" w:fill="DBE5F1" w:themeFill="accent1" w:themeFillTint="33"/>
            <w:vAlign w:val="center"/>
          </w:tcPr>
          <w:p w14:paraId="02B43790" w14:textId="77777777" w:rsidR="00BA051C" w:rsidRPr="00AE54FA" w:rsidRDefault="00BA051C" w:rsidP="00BA051C">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56C43F7E" w14:textId="77777777" w:rsidR="002A358E" w:rsidRPr="001F14AE" w:rsidRDefault="00BA051C" w:rsidP="00BA051C">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p>
        </w:tc>
      </w:tr>
      <w:tr w:rsidR="002A358E" w:rsidRPr="001F14AE" w14:paraId="1184ED76" w14:textId="77777777" w:rsidTr="00BA051C">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DD8034A" w14:textId="77777777" w:rsidR="002A358E" w:rsidRPr="00DD5F92" w:rsidRDefault="002A358E" w:rsidP="00BA051C">
            <w:pPr>
              <w:spacing w:before="120" w:after="120"/>
              <w:rPr>
                <w:rFonts w:asciiTheme="majorHAnsi" w:hAnsiTheme="majorHAnsi"/>
                <w:color w:val="262626" w:themeColor="text1" w:themeTint="D9"/>
                <w:szCs w:val="22"/>
              </w:rPr>
            </w:pPr>
            <w:r>
              <w:rPr>
                <w:rFonts w:asciiTheme="majorHAnsi" w:hAnsiTheme="majorHAnsi"/>
                <w:color w:val="262626" w:themeColor="text1" w:themeTint="D9"/>
                <w:szCs w:val="22"/>
              </w:rPr>
              <w:t>2</w:t>
            </w:r>
          </w:p>
        </w:tc>
        <w:tc>
          <w:tcPr>
            <w:tcW w:w="7176" w:type="dxa"/>
            <w:shd w:val="clear" w:color="auto" w:fill="DBE5F1" w:themeFill="accent1" w:themeFillTint="33"/>
            <w:vAlign w:val="center"/>
          </w:tcPr>
          <w:p w14:paraId="530308EB" w14:textId="77777777" w:rsidR="002A358E" w:rsidRPr="00DD5F92" w:rsidRDefault="00BA051C" w:rsidP="00BA051C">
            <w:pPr>
              <w:pStyle w:val="RFTTabletext"/>
              <w:cnfStyle w:val="000000000000" w:firstRow="0" w:lastRow="0" w:firstColumn="0" w:lastColumn="0" w:oddVBand="0" w:evenVBand="0" w:oddHBand="0" w:evenHBand="0" w:firstRowFirstColumn="0" w:firstRowLastColumn="0" w:lastRowFirstColumn="0" w:lastRowLastColumn="0"/>
            </w:pPr>
            <w:r>
              <w:t>The Respondent discloses any and all information with regards to any real or perceived Conflicts of Interests or barrier to Fair Dealing where these exist, below.</w:t>
            </w:r>
          </w:p>
        </w:tc>
        <w:tc>
          <w:tcPr>
            <w:tcW w:w="1337" w:type="dxa"/>
            <w:shd w:val="clear" w:color="auto" w:fill="DBE5F1" w:themeFill="accent1" w:themeFillTint="33"/>
            <w:vAlign w:val="center"/>
          </w:tcPr>
          <w:p w14:paraId="367A13D0" w14:textId="77777777" w:rsidR="00BA051C" w:rsidRPr="00AE54FA" w:rsidRDefault="00BA051C" w:rsidP="00BA051C">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0456D062" w14:textId="77777777" w:rsidR="002A358E" w:rsidRPr="001F14AE" w:rsidRDefault="00BA051C" w:rsidP="00BA051C">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p>
        </w:tc>
      </w:tr>
    </w:tbl>
    <w:p w14:paraId="339681A3" w14:textId="77777777" w:rsidR="002A358E" w:rsidRDefault="002A358E" w:rsidP="00F9173E">
      <w:pPr>
        <w:pStyle w:val="RFTText"/>
      </w:pP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9026"/>
      </w:tblGrid>
      <w:tr w:rsidR="00BA051C" w:rsidRPr="001F14AE" w14:paraId="5DCE1BC8" w14:textId="77777777" w:rsidTr="000B2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FF825C7" w14:textId="77777777" w:rsidR="00BA051C" w:rsidRPr="007D4FA1" w:rsidRDefault="00BA051C" w:rsidP="000B2E4A">
            <w:pPr>
              <w:spacing w:before="120" w:beforeAutospacing="0" w:after="120" w:afterAutospacing="0"/>
              <w:rPr>
                <w:rFonts w:asciiTheme="majorHAnsi" w:hAnsiTheme="majorHAnsi"/>
                <w:color w:val="FFFFFF" w:themeColor="background1"/>
                <w:szCs w:val="24"/>
              </w:rPr>
            </w:pPr>
            <w:r>
              <w:t>Details Regarding Conflicts of Interest and Fair Dealings</w:t>
            </w:r>
          </w:p>
        </w:tc>
      </w:tr>
      <w:tr w:rsidR="00BA051C" w:rsidRPr="001F14AE" w14:paraId="119EB99E" w14:textId="77777777" w:rsidTr="000B2E4A">
        <w:tc>
          <w:tcPr>
            <w:cnfStyle w:val="001000000000" w:firstRow="0" w:lastRow="0" w:firstColumn="1" w:lastColumn="0" w:oddVBand="0" w:evenVBand="0" w:oddHBand="0" w:evenHBand="0" w:firstRowFirstColumn="0" w:firstRowLastColumn="0" w:lastRowFirstColumn="0" w:lastRowLastColumn="0"/>
            <w:tcW w:w="5000" w:type="pct"/>
            <w:shd w:val="clear" w:color="auto" w:fill="DBE5F1" w:themeFill="accent1" w:themeFillTint="33"/>
            <w:vAlign w:val="center"/>
          </w:tcPr>
          <w:p w14:paraId="470CB55A" w14:textId="77777777" w:rsidR="00BA051C" w:rsidRDefault="00BA051C" w:rsidP="000B2E4A">
            <w:pPr>
              <w:pStyle w:val="RFTInstructionaltext"/>
            </w:pPr>
            <w:r>
              <w:t>Insert response here (please delete this note prior to submission)</w:t>
            </w:r>
          </w:p>
          <w:p w14:paraId="4D961489" w14:textId="77777777" w:rsidR="00BA051C" w:rsidRPr="001F14AE" w:rsidRDefault="00BA051C" w:rsidP="000B2E4A">
            <w:pPr>
              <w:spacing w:before="120" w:after="120"/>
              <w:rPr>
                <w:rFonts w:asciiTheme="majorHAnsi" w:hAnsiTheme="majorHAnsi"/>
                <w:color w:val="262626" w:themeColor="text1" w:themeTint="D9"/>
                <w:szCs w:val="22"/>
              </w:rPr>
            </w:pPr>
            <w:r w:rsidRPr="00DD5F92">
              <w:rPr>
                <w:rFonts w:asciiTheme="majorHAnsi" w:hAnsiTheme="majorHAnsi"/>
                <w:color w:val="262626" w:themeColor="text1" w:themeTint="D9"/>
                <w:szCs w:val="22"/>
              </w:rPr>
              <w:t>&lt;</w:t>
            </w:r>
            <w:r>
              <w:rPr>
                <w:rFonts w:asciiTheme="majorHAnsi" w:hAnsiTheme="majorHAnsi"/>
                <w:color w:val="262626" w:themeColor="text1" w:themeTint="D9"/>
                <w:szCs w:val="22"/>
              </w:rPr>
              <w:t>Enter Text</w:t>
            </w:r>
            <w:r w:rsidRPr="00DD5F92">
              <w:rPr>
                <w:rFonts w:asciiTheme="majorHAnsi" w:hAnsiTheme="majorHAnsi"/>
                <w:color w:val="262626" w:themeColor="text1" w:themeTint="D9"/>
                <w:szCs w:val="22"/>
              </w:rPr>
              <w:t>&gt;</w:t>
            </w:r>
          </w:p>
        </w:tc>
      </w:tr>
    </w:tbl>
    <w:p w14:paraId="1143A0D1" w14:textId="77777777" w:rsidR="00BA051C" w:rsidRDefault="00BA051C" w:rsidP="00F9173E">
      <w:pPr>
        <w:pStyle w:val="RFTText"/>
      </w:pPr>
    </w:p>
    <w:p w14:paraId="6A7D312A" w14:textId="77777777" w:rsidR="00BA051C" w:rsidRDefault="00BA051C">
      <w:pPr>
        <w:rPr>
          <w:rFonts w:asciiTheme="majorHAnsi" w:hAnsiTheme="majorHAnsi" w:cs="Lucida Grande Regular"/>
          <w:color w:val="000000"/>
          <w:sz w:val="22"/>
          <w:szCs w:val="17"/>
        </w:rPr>
      </w:pPr>
      <w:r>
        <w:br w:type="page"/>
      </w:r>
    </w:p>
    <w:p w14:paraId="5FD3FDC9" w14:textId="77777777" w:rsidR="00F9173E" w:rsidRDefault="00F9173E" w:rsidP="00BA051C">
      <w:pPr>
        <w:pStyle w:val="RFTHeading1"/>
        <w:numPr>
          <w:ilvl w:val="0"/>
          <w:numId w:val="4"/>
        </w:numPr>
      </w:pPr>
      <w:bookmarkStart w:id="16" w:name="_Toc432079105"/>
      <w:r>
        <w:lastRenderedPageBreak/>
        <w:t>Schedule C7 - Statement of Threatened or Pending Litigation</w:t>
      </w:r>
      <w:bookmarkEnd w:id="16"/>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7858"/>
        <w:gridCol w:w="1168"/>
      </w:tblGrid>
      <w:tr w:rsidR="00BA051C" w:rsidRPr="001F14AE" w14:paraId="5D899E72" w14:textId="77777777" w:rsidTr="00BA0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2BBE694" w14:textId="77777777" w:rsidR="00BA051C" w:rsidRPr="007D4FA1" w:rsidRDefault="00BA051C" w:rsidP="000B2E4A">
            <w:pPr>
              <w:spacing w:before="120" w:beforeAutospacing="0" w:after="120" w:afterAutospacing="0"/>
              <w:rPr>
                <w:rFonts w:asciiTheme="majorHAnsi" w:hAnsiTheme="majorHAnsi"/>
                <w:color w:val="FFFFFF" w:themeColor="background1"/>
                <w:szCs w:val="24"/>
              </w:rPr>
            </w:pPr>
            <w:r>
              <w:t>Threatened or Pending Litigation</w:t>
            </w:r>
          </w:p>
        </w:tc>
      </w:tr>
      <w:tr w:rsidR="00BA051C" w:rsidRPr="001F14AE" w14:paraId="6FDC14C8" w14:textId="77777777" w:rsidTr="00BA051C">
        <w:tc>
          <w:tcPr>
            <w:cnfStyle w:val="001000000000" w:firstRow="0" w:lastRow="0" w:firstColumn="1" w:lastColumn="0" w:oddVBand="0" w:evenVBand="0" w:oddHBand="0" w:evenHBand="0" w:firstRowFirstColumn="0" w:firstRowLastColumn="0" w:lastRowFirstColumn="0" w:lastRowLastColumn="0"/>
            <w:tcW w:w="4353" w:type="pct"/>
            <w:shd w:val="clear" w:color="auto" w:fill="DBE5F1" w:themeFill="accent1" w:themeFillTint="33"/>
            <w:vAlign w:val="center"/>
          </w:tcPr>
          <w:p w14:paraId="03905DB9" w14:textId="77777777" w:rsidR="00BA051C" w:rsidRPr="00DD5F92" w:rsidRDefault="00BA051C" w:rsidP="000B2E4A">
            <w:pPr>
              <w:pStyle w:val="RFTTabletext"/>
            </w:pPr>
            <w:r>
              <w:t>Does the Respondent have claims, suits, actions, undischarged judgements or orders pending or commenced, or found against the Respondent in the past 24 months?</w:t>
            </w:r>
          </w:p>
        </w:tc>
        <w:tc>
          <w:tcPr>
            <w:tcW w:w="647" w:type="pct"/>
            <w:shd w:val="clear" w:color="auto" w:fill="DBE5F1" w:themeFill="accent1" w:themeFillTint="33"/>
            <w:vAlign w:val="center"/>
          </w:tcPr>
          <w:p w14:paraId="546841AC" w14:textId="77777777" w:rsidR="00BA051C" w:rsidRPr="00AE54FA" w:rsidRDefault="00BA051C"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3EAC378E" w14:textId="77777777" w:rsidR="00BA051C" w:rsidRPr="001F14AE" w:rsidRDefault="00BA051C"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p>
        </w:tc>
      </w:tr>
      <w:tr w:rsidR="00BA051C" w:rsidRPr="001F14AE" w14:paraId="5A818F0C" w14:textId="77777777" w:rsidTr="00BA051C">
        <w:tc>
          <w:tcPr>
            <w:cnfStyle w:val="001000000000" w:firstRow="0" w:lastRow="0" w:firstColumn="1" w:lastColumn="0" w:oddVBand="0" w:evenVBand="0" w:oddHBand="0" w:evenHBand="0" w:firstRowFirstColumn="0" w:firstRowLastColumn="0" w:lastRowFirstColumn="0" w:lastRowLastColumn="0"/>
            <w:tcW w:w="4353" w:type="pct"/>
            <w:shd w:val="clear" w:color="auto" w:fill="DBE5F1" w:themeFill="accent1" w:themeFillTint="33"/>
            <w:vAlign w:val="center"/>
          </w:tcPr>
          <w:p w14:paraId="69162075" w14:textId="77777777" w:rsidR="00BA051C" w:rsidRPr="00DD5F92" w:rsidRDefault="00BA051C" w:rsidP="000B2E4A">
            <w:pPr>
              <w:pStyle w:val="RFTTabletext"/>
            </w:pPr>
            <w:r>
              <w:t>The Respondent discloses any and all information with regards to any real or perceived Conflicts of Interests or barrier to Fair Dealing where these exist, below.</w:t>
            </w:r>
          </w:p>
        </w:tc>
        <w:tc>
          <w:tcPr>
            <w:tcW w:w="647" w:type="pct"/>
            <w:shd w:val="clear" w:color="auto" w:fill="DBE5F1" w:themeFill="accent1" w:themeFillTint="33"/>
            <w:vAlign w:val="center"/>
          </w:tcPr>
          <w:p w14:paraId="10E8269D" w14:textId="77777777" w:rsidR="00BA051C" w:rsidRPr="00AE54FA" w:rsidRDefault="00BA051C"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w:t>
            </w:r>
            <w:r w:rsidRPr="00AE54FA">
              <w:rPr>
                <w:rFonts w:asciiTheme="majorHAnsi" w:hAnsiTheme="majorHAnsi"/>
                <w:color w:val="262626" w:themeColor="text1" w:themeTint="D9"/>
                <w:szCs w:val="22"/>
              </w:rPr>
              <w:t xml:space="preserve">  </w:t>
            </w:r>
            <w:r>
              <w:rPr>
                <w:rFonts w:asciiTheme="majorHAnsi" w:hAnsiTheme="majorHAnsi"/>
                <w:color w:val="262626" w:themeColor="text1" w:themeTint="D9"/>
                <w:szCs w:val="22"/>
              </w:rPr>
              <w:t>Yes</w:t>
            </w:r>
          </w:p>
          <w:p w14:paraId="351DFD0C" w14:textId="77777777" w:rsidR="00BA051C" w:rsidRPr="001F14AE" w:rsidRDefault="00BA051C" w:rsidP="000B2E4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r>
              <w:rPr>
                <w:rFonts w:asciiTheme="majorHAnsi" w:hAnsiTheme="majorHAnsi"/>
                <w:color w:val="262626" w:themeColor="text1" w:themeTint="D9"/>
                <w:szCs w:val="22"/>
              </w:rPr>
              <w:t>[    ]  No</w:t>
            </w:r>
          </w:p>
        </w:tc>
      </w:tr>
    </w:tbl>
    <w:p w14:paraId="3759A975" w14:textId="77777777" w:rsidR="00F9173E" w:rsidRDefault="00F9173E" w:rsidP="00F9173E">
      <w:pPr>
        <w:pStyle w:val="RFTText"/>
      </w:pPr>
      <w:r>
        <w:t>If the answer to the above question is ‘Yes’, the Respondent shall provide a statement, on company letterhead and duly authorised by an appropriate authority, that provides the particulars of any threatened or pending litigation, claims, or undischarged judgements or orders.</w:t>
      </w:r>
    </w:p>
    <w:p w14:paraId="05C6CF24" w14:textId="77777777" w:rsidR="00F9173E" w:rsidRDefault="00F9173E" w:rsidP="00F9173E">
      <w:pPr>
        <w:pStyle w:val="RFTText"/>
      </w:pPr>
      <w:r>
        <w:t>The Respondent must attach copies of any judgements or orders found against the Respondent in the past 24 months.</w:t>
      </w:r>
    </w:p>
    <w:p w14:paraId="37053F31" w14:textId="77777777" w:rsidR="00F9173E" w:rsidRDefault="00F9173E" w:rsidP="00F9173E">
      <w:pPr>
        <w:pStyle w:val="RFTText"/>
      </w:pPr>
      <w:r>
        <w:t>This Statement of Threatened or Pending Litigation shall be attached to the response to this EOI.</w:t>
      </w:r>
    </w:p>
    <w:p w14:paraId="5F560D98" w14:textId="77777777" w:rsidR="00F9173E" w:rsidRDefault="00F9173E" w:rsidP="00F9173E">
      <w:pPr>
        <w:pStyle w:val="RFTText"/>
      </w:pPr>
      <w:r>
        <w:t> </w:t>
      </w:r>
    </w:p>
    <w:p w14:paraId="03547569" w14:textId="77777777" w:rsidR="00BA051C" w:rsidRDefault="00BA051C">
      <w:pPr>
        <w:rPr>
          <w:rFonts w:asciiTheme="majorHAnsi" w:hAnsiTheme="majorHAnsi" w:cs="Lucida Grande Regular"/>
          <w:color w:val="000000"/>
          <w:sz w:val="22"/>
          <w:szCs w:val="17"/>
        </w:rPr>
      </w:pPr>
      <w:r>
        <w:br w:type="page"/>
      </w:r>
    </w:p>
    <w:p w14:paraId="5A28F3EA" w14:textId="77777777" w:rsidR="00F9173E" w:rsidRDefault="00F9173E" w:rsidP="00BA051C">
      <w:pPr>
        <w:pStyle w:val="RFTHeading1"/>
        <w:numPr>
          <w:ilvl w:val="0"/>
          <w:numId w:val="4"/>
        </w:numPr>
      </w:pPr>
      <w:bookmarkStart w:id="17" w:name="_Toc432079106"/>
      <w:r>
        <w:lastRenderedPageBreak/>
        <w:t>Schedule C8 – Statement of Compliance</w:t>
      </w:r>
      <w:bookmarkEnd w:id="17"/>
    </w:p>
    <w:p w14:paraId="70224FBE" w14:textId="77777777" w:rsidR="00F9173E" w:rsidRDefault="00F9173E" w:rsidP="00F9173E">
      <w:pPr>
        <w:pStyle w:val="RFTText"/>
      </w:pPr>
      <w:r>
        <w:t>Respondents are to sign and return this statement of compliance. A digitally signed document or image of the signatures will suffice.</w:t>
      </w:r>
    </w:p>
    <w:p w14:paraId="6F5A26E7" w14:textId="77777777" w:rsidR="00F9173E" w:rsidRDefault="00F9173E" w:rsidP="00F9173E">
      <w:pPr>
        <w:pStyle w:val="RFTText"/>
      </w:pPr>
      <w:r>
        <w:t>By executing this proposal form in strict accordance with the Expression of Interest (RFT) documents:</w:t>
      </w:r>
    </w:p>
    <w:p w14:paraId="709367EC" w14:textId="77777777" w:rsidR="00BA051C" w:rsidRDefault="00F9173E" w:rsidP="002F42E4">
      <w:pPr>
        <w:pStyle w:val="RFTText"/>
        <w:numPr>
          <w:ilvl w:val="0"/>
          <w:numId w:val="9"/>
        </w:numPr>
      </w:pPr>
      <w:r>
        <w:t xml:space="preserve">the Respondent submits a proposal and offers to carry out the Services named, shown and described in the Expression of Interest; </w:t>
      </w:r>
    </w:p>
    <w:p w14:paraId="6206BA40" w14:textId="77777777" w:rsidR="00BA051C" w:rsidRDefault="00F9173E" w:rsidP="002F42E4">
      <w:pPr>
        <w:pStyle w:val="RFTText"/>
        <w:numPr>
          <w:ilvl w:val="0"/>
          <w:numId w:val="9"/>
        </w:numPr>
      </w:pPr>
      <w:r>
        <w:t>the Respondent has detailed any and all Departures, Clarifications and Assumption in the table provided in Schedule C5 – Schedule of Departures, Clarifications and Assumption; and</w:t>
      </w:r>
    </w:p>
    <w:p w14:paraId="37240A48" w14:textId="77777777" w:rsidR="00F9173E" w:rsidRDefault="00F9173E" w:rsidP="002F42E4">
      <w:pPr>
        <w:pStyle w:val="RFTText"/>
        <w:numPr>
          <w:ilvl w:val="0"/>
          <w:numId w:val="9"/>
        </w:numPr>
      </w:pPr>
      <w:r>
        <w:t>the Respondent further promises and agrees, in the event of the proposal being accepted, to be bound by the Expression of Interest and the submitted proposal and any other terms of the Contract.</w:t>
      </w:r>
    </w:p>
    <w:p w14:paraId="7CAB4E9C" w14:textId="77777777" w:rsidR="00F9173E" w:rsidRDefault="00F9173E" w:rsidP="00F9173E">
      <w:pPr>
        <w:pStyle w:val="RFTText"/>
      </w:pPr>
    </w:p>
    <w:p w14:paraId="52F3AA6F" w14:textId="77777777" w:rsidR="00F9173E" w:rsidRDefault="00F9173E" w:rsidP="00F9173E">
      <w:pPr>
        <w:pStyle w:val="RFTText"/>
      </w:pPr>
    </w:p>
    <w:p w14:paraId="68DE5696" w14:textId="77777777" w:rsidR="00F9173E" w:rsidRDefault="00F9173E" w:rsidP="00F9173E">
      <w:pPr>
        <w:pStyle w:val="RFTText"/>
      </w:pPr>
      <w:r>
        <w:t>………………………………………..</w:t>
      </w:r>
      <w:r>
        <w:tab/>
      </w:r>
      <w:r>
        <w:tab/>
        <w:t>………………………………………..</w:t>
      </w:r>
    </w:p>
    <w:p w14:paraId="34ACB8C5" w14:textId="77777777" w:rsidR="00F9173E" w:rsidRDefault="00F9173E" w:rsidP="00F9173E">
      <w:pPr>
        <w:pStyle w:val="RFTText"/>
      </w:pPr>
      <w:r>
        <w:t>(Signature of director)</w:t>
      </w:r>
      <w:r>
        <w:tab/>
      </w:r>
      <w:r>
        <w:tab/>
        <w:t xml:space="preserve">              (Signature of director/secretary)</w:t>
      </w:r>
    </w:p>
    <w:p w14:paraId="61393634" w14:textId="77777777" w:rsidR="00F9173E" w:rsidRDefault="00F9173E" w:rsidP="00F9173E">
      <w:pPr>
        <w:pStyle w:val="RFTText"/>
      </w:pPr>
    </w:p>
    <w:p w14:paraId="6AE16485" w14:textId="77777777" w:rsidR="00F9173E" w:rsidRDefault="00F9173E" w:rsidP="00F9173E">
      <w:pPr>
        <w:pStyle w:val="RFTText"/>
      </w:pPr>
      <w:r>
        <w:t>………………………………………..</w:t>
      </w:r>
      <w:r>
        <w:tab/>
      </w:r>
      <w:r>
        <w:tab/>
        <w:t>………………………………………..</w:t>
      </w:r>
    </w:p>
    <w:p w14:paraId="63DA3747" w14:textId="77777777" w:rsidR="00F9173E" w:rsidRDefault="00F9173E" w:rsidP="00F9173E">
      <w:pPr>
        <w:pStyle w:val="RFTText"/>
      </w:pPr>
      <w:r>
        <w:t>(Print Name of the signatory above)</w:t>
      </w:r>
      <w:r>
        <w:tab/>
      </w:r>
      <w:r>
        <w:tab/>
        <w:t>(Print Name of the signatory above)</w:t>
      </w:r>
    </w:p>
    <w:p w14:paraId="45878D76" w14:textId="77777777" w:rsidR="00F9173E" w:rsidRDefault="00F9173E" w:rsidP="00F9173E">
      <w:pPr>
        <w:pStyle w:val="RFTText"/>
      </w:pPr>
    </w:p>
    <w:p w14:paraId="7C4ACC91" w14:textId="77777777" w:rsidR="00F9173E" w:rsidRDefault="00F9173E" w:rsidP="00F9173E">
      <w:pPr>
        <w:pStyle w:val="RFTText"/>
      </w:pPr>
      <w:r>
        <w:t>Date:  …………………………………..</w:t>
      </w:r>
      <w:r>
        <w:tab/>
        <w:t>Date:  …………………………………..</w:t>
      </w:r>
    </w:p>
    <w:p w14:paraId="5C96DBAC" w14:textId="77777777" w:rsidR="00F9173E" w:rsidRDefault="00F9173E" w:rsidP="00F9173E">
      <w:pPr>
        <w:pStyle w:val="RFTText"/>
      </w:pPr>
    </w:p>
    <w:p w14:paraId="22763F36" w14:textId="77777777" w:rsidR="00F9173E" w:rsidRDefault="00F9173E" w:rsidP="00F9173E">
      <w:pPr>
        <w:pStyle w:val="RFTText"/>
      </w:pPr>
    </w:p>
    <w:p w14:paraId="2D63B969" w14:textId="77777777" w:rsidR="00F9173E" w:rsidRDefault="00F9173E" w:rsidP="00F9173E">
      <w:pPr>
        <w:pStyle w:val="RFTText"/>
      </w:pPr>
      <w:r>
        <w:t>Note: in the case of partnerships all partners are required to sign.</w:t>
      </w:r>
    </w:p>
    <w:p w14:paraId="65CCACDC" w14:textId="77777777" w:rsidR="00F9173E" w:rsidRDefault="00F9173E" w:rsidP="00F9173E">
      <w:pPr>
        <w:pStyle w:val="RFTText"/>
      </w:pPr>
      <w:r>
        <w:t>In the case of a company, 2 directors or a director and company secretary are required to sign.</w:t>
      </w:r>
    </w:p>
    <w:p w14:paraId="78106B34" w14:textId="77777777" w:rsidR="00F9173E" w:rsidRDefault="00F9173E" w:rsidP="00F9173E">
      <w:pPr>
        <w:pStyle w:val="RFTText"/>
      </w:pPr>
      <w:r>
        <w:t>In the case of a proprietary company that has a sole director who is also the sole company secretary, that director is required to sign.</w:t>
      </w:r>
    </w:p>
    <w:p w14:paraId="28EDB0B0" w14:textId="77777777" w:rsidR="00F9173E" w:rsidRDefault="00F9173E" w:rsidP="00F9173E">
      <w:pPr>
        <w:pStyle w:val="RFTText"/>
      </w:pPr>
    </w:p>
    <w:p w14:paraId="41A02116" w14:textId="77777777" w:rsidR="00F9173E" w:rsidRDefault="00F9173E" w:rsidP="00F9173E">
      <w:pPr>
        <w:pStyle w:val="RFTText"/>
      </w:pPr>
    </w:p>
    <w:p w14:paraId="372217F8" w14:textId="77777777" w:rsidR="00F9173E" w:rsidRDefault="00F9173E" w:rsidP="00F9173E">
      <w:pPr>
        <w:pStyle w:val="RFTText"/>
      </w:pPr>
    </w:p>
    <w:p w14:paraId="31FE49CE" w14:textId="77777777" w:rsidR="00F9173E" w:rsidRDefault="00F9173E" w:rsidP="00F9173E">
      <w:pPr>
        <w:pStyle w:val="RFTText"/>
      </w:pPr>
    </w:p>
    <w:p w14:paraId="03622CF8" w14:textId="77777777" w:rsidR="00F9173E" w:rsidRDefault="00F9173E" w:rsidP="00F9173E">
      <w:pPr>
        <w:pStyle w:val="RFTText"/>
      </w:pPr>
    </w:p>
    <w:p w14:paraId="6863E45B" w14:textId="77777777" w:rsidR="00F9173E" w:rsidRDefault="00F9173E" w:rsidP="00F9173E">
      <w:pPr>
        <w:pStyle w:val="RFTText"/>
      </w:pPr>
    </w:p>
    <w:p w14:paraId="5B3C7516" w14:textId="77777777" w:rsidR="00F9173E" w:rsidRDefault="00F9173E" w:rsidP="00F9173E">
      <w:pPr>
        <w:pStyle w:val="RFTText"/>
      </w:pPr>
    </w:p>
    <w:p w14:paraId="3964BAC3" w14:textId="77777777" w:rsidR="00F9173E" w:rsidRDefault="00F9173E" w:rsidP="00F9173E">
      <w:pPr>
        <w:pStyle w:val="RFTText"/>
      </w:pPr>
      <w:r>
        <w:t>END OF VOLUME 3</w:t>
      </w:r>
    </w:p>
    <w:sectPr w:rsidR="00F9173E" w:rsidSect="002A358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C190E" w14:textId="77777777" w:rsidR="002F42E4" w:rsidRDefault="002F42E4" w:rsidP="00D205D8">
      <w:r>
        <w:separator/>
      </w:r>
    </w:p>
  </w:endnote>
  <w:endnote w:type="continuationSeparator" w:id="0">
    <w:p w14:paraId="2E825E21" w14:textId="77777777" w:rsidR="002F42E4" w:rsidRDefault="002F42E4" w:rsidP="00D2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Regular">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9B7B" w14:textId="77777777" w:rsidR="00714C4E" w:rsidRDefault="00714C4E" w:rsidP="00D205D8">
    <w:pPr>
      <w:pStyle w:val="RFTFootertext"/>
    </w:pPr>
    <w:r>
      <w:t>&lt;Insert Council Name&gt;</w:t>
    </w:r>
    <w:r w:rsidRPr="00A653E3">
      <w:t xml:space="preserve"> </w:t>
    </w:r>
    <w:r>
      <w:t>&lt;Insert EOI Number&gt;</w:t>
    </w:r>
    <w:r w:rsidRPr="00A653E3">
      <w:t xml:space="preserve"> </w:t>
    </w:r>
    <w:r>
      <w:t xml:space="preserve">&lt;Insert EOI Name&gt; Page </w:t>
    </w:r>
    <w:r>
      <w:rPr>
        <w:b/>
        <w:bCs/>
      </w:rPr>
      <w:fldChar w:fldCharType="begin"/>
    </w:r>
    <w:r>
      <w:rPr>
        <w:b/>
        <w:bCs/>
      </w:rPr>
      <w:instrText xml:space="preserve"> PAGE </w:instrText>
    </w:r>
    <w:r>
      <w:rPr>
        <w:b/>
        <w:bCs/>
      </w:rPr>
      <w:fldChar w:fldCharType="separate"/>
    </w:r>
    <w:r w:rsidR="003E0D8C">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sidR="003E0D8C">
      <w:rPr>
        <w:b/>
        <w:bCs/>
        <w:noProof/>
      </w:rPr>
      <w:t>17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0C25" w14:textId="3DACC0AB" w:rsidR="003E0D8C" w:rsidRPr="00766887" w:rsidRDefault="00766887">
    <w:pPr>
      <w:pStyle w:val="Footer"/>
      <w:rPr>
        <w:lang w:val="en-US"/>
      </w:rPr>
    </w:pPr>
    <w:r>
      <w:rPr>
        <w:lang w:val="en-US"/>
      </w:rPr>
      <w:t>Version 3 –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DA8A6" w14:textId="77777777" w:rsidR="002F42E4" w:rsidRDefault="002F42E4" w:rsidP="00D205D8">
      <w:r>
        <w:separator/>
      </w:r>
    </w:p>
  </w:footnote>
  <w:footnote w:type="continuationSeparator" w:id="0">
    <w:p w14:paraId="02553BB3" w14:textId="77777777" w:rsidR="002F42E4" w:rsidRDefault="002F42E4" w:rsidP="00D2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03A7" w14:textId="77777777" w:rsidR="00714C4E" w:rsidRPr="00D205D8" w:rsidRDefault="00714C4E" w:rsidP="00D205D8">
    <w:pPr>
      <w:pStyle w:val="RFTHeadertext"/>
      <w:rPr>
        <w:lang w:val="en-AU"/>
      </w:rPr>
    </w:pPr>
    <w:r>
      <w:rPr>
        <w:lang w:val="en-AU"/>
      </w:rPr>
      <w:t>Volume 3 – Commercial Response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E495" w14:textId="77777777" w:rsidR="00714C4E" w:rsidRPr="00D205D8" w:rsidRDefault="00714C4E" w:rsidP="00D205D8">
    <w:pPr>
      <w:pStyle w:val="RFTHeadertext"/>
      <w:rPr>
        <w:lang w:val="en-AU"/>
      </w:rPr>
    </w:pPr>
    <w:r>
      <w:rPr>
        <w:lang w:val="en-AU"/>
      </w:rPr>
      <w:t>&lt;insert Council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2865"/>
    <w:multiLevelType w:val="multilevel"/>
    <w:tmpl w:val="656E9144"/>
    <w:lvl w:ilvl="0">
      <w:start w:val="1"/>
      <w:numFmt w:val="decimal"/>
      <w:lvlText w:val="%1"/>
      <w:lvlJc w:val="left"/>
      <w:pPr>
        <w:ind w:left="420" w:hanging="420"/>
      </w:pPr>
      <w:rPr>
        <w:rFonts w:hint="default"/>
      </w:rPr>
    </w:lvl>
    <w:lvl w:ilvl="1">
      <w:start w:val="1"/>
      <w:numFmt w:val="decimal"/>
      <w:pStyle w:val="RFTHeading2Numbered"/>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3C14D9A"/>
    <w:multiLevelType w:val="multilevel"/>
    <w:tmpl w:val="38AC8248"/>
    <w:styleLink w:val="RFTHeaderNumList"/>
    <w:lvl w:ilvl="0">
      <w:start w:val="1"/>
      <w:numFmt w:val="decimal"/>
      <w:pStyle w:val="RFTHeading1"/>
      <w:suff w:val="space"/>
      <w:lvlText w:val="%1."/>
      <w:lvlJc w:val="left"/>
      <w:pPr>
        <w:ind w:left="284" w:hanging="284"/>
      </w:pPr>
      <w:rPr>
        <w:rFonts w:asciiTheme="majorHAnsi" w:hAnsiTheme="majorHAnsi" w:hint="default"/>
        <w:color w:val="auto"/>
      </w:rPr>
    </w:lvl>
    <w:lvl w:ilvl="1">
      <w:start w:val="1"/>
      <w:numFmt w:val="decimal"/>
      <w:pStyle w:val="RFTHeading2"/>
      <w:suff w:val="space"/>
      <w:lvlText w:val="%2.1"/>
      <w:lvlJc w:val="left"/>
      <w:pPr>
        <w:ind w:left="568" w:hanging="284"/>
      </w:pPr>
      <w:rPr>
        <w:rFonts w:asciiTheme="majorHAnsi" w:hAnsiTheme="majorHAnsi" w:hint="default"/>
      </w:rPr>
    </w:lvl>
    <w:lvl w:ilvl="2">
      <w:start w:val="1"/>
      <w:numFmt w:val="decimal"/>
      <w:pStyle w:val="RFTHeading4"/>
      <w:suff w:val="space"/>
      <w:lvlText w:val="%3.1.1"/>
      <w:lvlJc w:val="right"/>
      <w:pPr>
        <w:ind w:left="852" w:hanging="284"/>
      </w:pPr>
      <w:rPr>
        <w:rFonts w:asciiTheme="majorHAnsi" w:hAnsiTheme="majorHAnsi" w:hint="default"/>
      </w:rPr>
    </w:lvl>
    <w:lvl w:ilvl="3">
      <w:start w:val="1"/>
      <w:numFmt w:val="decimal"/>
      <w:pStyle w:val="RFTNumlist4"/>
      <w:suff w:val="space"/>
      <w:lvlText w:val="%4.1.1.1"/>
      <w:lvlJc w:val="left"/>
      <w:pPr>
        <w:ind w:left="1136" w:hanging="284"/>
      </w:pPr>
      <w:rPr>
        <w:rFonts w:asciiTheme="majorHAnsi" w:hAnsiTheme="majorHAnsi"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67805F2B"/>
    <w:multiLevelType w:val="multilevel"/>
    <w:tmpl w:val="DAFEC04A"/>
    <w:lvl w:ilvl="0">
      <w:start w:val="1"/>
      <w:numFmt w:val="decimal"/>
      <w:pStyle w:val="RFTNumlist"/>
      <w:lvlText w:val="%1."/>
      <w:lvlJc w:val="left"/>
      <w:pPr>
        <w:ind w:left="360" w:hanging="360"/>
      </w:pPr>
    </w:lvl>
    <w:lvl w:ilvl="1">
      <w:start w:val="1"/>
      <w:numFmt w:val="decimal"/>
      <w:pStyle w:val="RFTNumli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0128B7"/>
    <w:multiLevelType w:val="multilevel"/>
    <w:tmpl w:val="7818B87C"/>
    <w:lvl w:ilvl="0">
      <w:start w:val="1"/>
      <w:numFmt w:val="decimal"/>
      <w:pStyle w:val="RFTHeading1Numbered"/>
      <w:suff w:val="space"/>
      <w:lvlText w:val="%1."/>
      <w:lvlJc w:val="left"/>
      <w:pPr>
        <w:ind w:left="284" w:hanging="284"/>
      </w:pPr>
      <w:rPr>
        <w:rFonts w:ascii="Calibri Light" w:hAnsi="Calibri Light" w:hint="default"/>
        <w:b/>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4" w15:restartNumberingAfterBreak="0">
    <w:nsid w:val="68FC6B67"/>
    <w:multiLevelType w:val="hybridMultilevel"/>
    <w:tmpl w:val="1C485506"/>
    <w:lvl w:ilvl="0" w:tplc="B3BA71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626A17"/>
    <w:multiLevelType w:val="hybridMultilevel"/>
    <w:tmpl w:val="6D0E1E9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D56C9B"/>
    <w:multiLevelType w:val="multilevel"/>
    <w:tmpl w:val="B3207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RFTNumlis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E01061"/>
    <w:multiLevelType w:val="hybridMultilevel"/>
    <w:tmpl w:val="3752BEEA"/>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0"/>
  </w:num>
  <w:num w:numId="4">
    <w:abstractNumId w:val="3"/>
  </w:num>
  <w:num w:numId="5">
    <w:abstractNumId w:val="1"/>
  </w:num>
  <w:num w:numId="6">
    <w:abstractNumId w:val="1"/>
  </w:num>
  <w:num w:numId="7">
    <w:abstractNumId w:val="4"/>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D8"/>
    <w:rsid w:val="000136B7"/>
    <w:rsid w:val="000C4A89"/>
    <w:rsid w:val="00117718"/>
    <w:rsid w:val="0026587F"/>
    <w:rsid w:val="002A358E"/>
    <w:rsid w:val="002F42E4"/>
    <w:rsid w:val="002F5C4C"/>
    <w:rsid w:val="003040C7"/>
    <w:rsid w:val="003E0D8C"/>
    <w:rsid w:val="00667E04"/>
    <w:rsid w:val="00714C4E"/>
    <w:rsid w:val="00766887"/>
    <w:rsid w:val="00817A3E"/>
    <w:rsid w:val="00841939"/>
    <w:rsid w:val="009921ED"/>
    <w:rsid w:val="009F40BD"/>
    <w:rsid w:val="00A75055"/>
    <w:rsid w:val="00A821A9"/>
    <w:rsid w:val="00AA5AFA"/>
    <w:rsid w:val="00BA051C"/>
    <w:rsid w:val="00C31D68"/>
    <w:rsid w:val="00C80A9B"/>
    <w:rsid w:val="00D205D8"/>
    <w:rsid w:val="00DD5F92"/>
    <w:rsid w:val="00E22471"/>
    <w:rsid w:val="00E50488"/>
    <w:rsid w:val="00EF09B8"/>
    <w:rsid w:val="00F2524D"/>
    <w:rsid w:val="00F9173E"/>
    <w:rsid w:val="00FA4CC5"/>
    <w:rsid w:val="00FB3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1252"/>
  <w15:docId w15:val="{7AC54CCC-848E-4511-A3E2-7F555612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link w:val="Heading1Char"/>
    <w:uiPriority w:val="9"/>
    <w:rsid w:val="00D205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D205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EF09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D205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OJ Table Grid"/>
    <w:basedOn w:val="TableNormal"/>
    <w:uiPriority w:val="59"/>
    <w:rsid w:val="00F2524D"/>
    <w:rPr>
      <w:rFonts w:ascii="Cambria" w:hAnsi="Cambria"/>
      <w:sz w:val="24"/>
      <w:lang w:eastAsia="en-AU"/>
    </w:rPr>
    <w:tblPr>
      <w:tblStyleRowBandSize w:val="1"/>
      <w:tblStyleColBandSize w:val="1"/>
      <w:tblBorders>
        <w:bottom w:val="single" w:sz="8" w:space="0" w:color="263E78"/>
        <w:insideH w:val="single" w:sz="8" w:space="0" w:color="D4D9E5"/>
      </w:tblBorders>
    </w:tblPr>
    <w:tcPr>
      <w:shd w:val="clear" w:color="auto" w:fill="auto"/>
    </w:tcPr>
    <w:tblStylePr w:type="firstRow">
      <w:pPr>
        <w:wordWrap/>
        <w:spacing w:beforeLines="0" w:beforeAutospacing="1" w:afterLines="0" w:afterAutospacing="1" w:line="240" w:lineRule="auto"/>
      </w:pPr>
      <w:rPr>
        <w:rFonts w:ascii="Cambria" w:hAnsi="Cambria"/>
        <w:b/>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95B3D7" w:themeFill="accent1" w:themeFillTint="99"/>
      </w:tcPr>
    </w:tblStylePr>
    <w:tblStylePr w:type="lastRow">
      <w:rPr>
        <w:rFonts w:ascii="Cambria" w:hAnsi="Cambria"/>
        <w:sz w:val="24"/>
      </w:rPr>
      <w:tblPr/>
      <w:tcPr>
        <w:shd w:val="clear" w:color="auto" w:fill="B8CCE4" w:themeFill="accent1" w:themeFillTint="66"/>
      </w:tcPr>
    </w:tblStylePr>
    <w:tblStylePr w:type="firstCol">
      <w:rPr>
        <w:rFonts w:ascii="Cambria" w:hAnsi="Cambria"/>
        <w:b w:val="0"/>
        <w:i w:val="0"/>
        <w:color w:val="263E78"/>
        <w:sz w:val="24"/>
      </w:rPr>
    </w:tblStylePr>
  </w:style>
  <w:style w:type="paragraph" w:customStyle="1" w:styleId="Highlightboxtext">
    <w:name w:val="Highlight box text"/>
    <w:basedOn w:val="Normal"/>
    <w:link w:val="HighlightboxtextChar"/>
    <w:qFormat/>
    <w:rsid w:val="00D205D8"/>
    <w:pPr>
      <w:pBdr>
        <w:top w:val="single" w:sz="36" w:space="1" w:color="F2F4F8"/>
        <w:left w:val="single" w:sz="36" w:space="4" w:color="F2F4F8"/>
        <w:bottom w:val="single" w:sz="36" w:space="1" w:color="F2F4F8"/>
        <w:right w:val="single" w:sz="36" w:space="4" w:color="F2F4F8"/>
      </w:pBdr>
      <w:shd w:val="clear" w:color="auto" w:fill="F2F4F8"/>
      <w:spacing w:after="120"/>
      <w:ind w:left="284" w:right="284"/>
    </w:pPr>
    <w:rPr>
      <w:rFonts w:cs="Lucida Grande Regular"/>
      <w:color w:val="000000"/>
      <w:szCs w:val="17"/>
    </w:rPr>
  </w:style>
  <w:style w:type="character" w:customStyle="1" w:styleId="HighlightboxtextChar">
    <w:name w:val="Highlight box text Char"/>
    <w:link w:val="Highlightboxtext"/>
    <w:rsid w:val="00D205D8"/>
    <w:rPr>
      <w:rFonts w:cs="Lucida Grande Regular"/>
      <w:color w:val="000000"/>
      <w:szCs w:val="17"/>
      <w:shd w:val="clear" w:color="auto" w:fill="F2F4F8"/>
      <w:lang w:val="en-GB"/>
    </w:rPr>
  </w:style>
  <w:style w:type="paragraph" w:customStyle="1" w:styleId="Highlightboxtitle">
    <w:name w:val="Highlight box title"/>
    <w:basedOn w:val="Highlightboxtext"/>
    <w:link w:val="HighlightboxtitleChar"/>
    <w:qFormat/>
    <w:rsid w:val="00D205D8"/>
    <w:pPr>
      <w:spacing w:after="0"/>
    </w:pPr>
    <w:rPr>
      <w:b/>
      <w:color w:val="263E78"/>
    </w:rPr>
  </w:style>
  <w:style w:type="character" w:customStyle="1" w:styleId="HighlightboxtitleChar">
    <w:name w:val="Highlight box title Char"/>
    <w:link w:val="Highlightboxtitle"/>
    <w:rsid w:val="00D205D8"/>
    <w:rPr>
      <w:rFonts w:cs="Lucida Grande Regular"/>
      <w:b/>
      <w:color w:val="263E78"/>
      <w:szCs w:val="17"/>
      <w:shd w:val="clear" w:color="auto" w:fill="F2F4F8"/>
      <w:lang w:val="en-GB"/>
    </w:rPr>
  </w:style>
  <w:style w:type="paragraph" w:customStyle="1" w:styleId="RFTNumlist">
    <w:name w:val="RFT Num list"/>
    <w:basedOn w:val="Normal"/>
    <w:link w:val="RFTNumlistChar"/>
    <w:qFormat/>
    <w:rsid w:val="00D205D8"/>
    <w:pPr>
      <w:numPr>
        <w:numId w:val="1"/>
      </w:numPr>
      <w:tabs>
        <w:tab w:val="left" w:pos="426"/>
      </w:tabs>
      <w:spacing w:after="120"/>
    </w:pPr>
    <w:rPr>
      <w:rFonts w:cs="Lucida Grande Regular"/>
      <w:color w:val="000000"/>
      <w:sz w:val="22"/>
      <w:szCs w:val="17"/>
    </w:rPr>
  </w:style>
  <w:style w:type="character" w:customStyle="1" w:styleId="RFTNumlistChar">
    <w:name w:val="RFT Num list Char"/>
    <w:link w:val="RFTNumlist"/>
    <w:rsid w:val="00D205D8"/>
    <w:rPr>
      <w:rFonts w:cs="Lucida Grande Regular"/>
      <w:color w:val="000000"/>
      <w:sz w:val="22"/>
      <w:szCs w:val="17"/>
      <w:lang w:val="en-GB"/>
    </w:rPr>
  </w:style>
  <w:style w:type="paragraph" w:customStyle="1" w:styleId="RFTNumlist2">
    <w:name w:val="RFT Num list 2"/>
    <w:basedOn w:val="Normal"/>
    <w:link w:val="RFTNumlist2Char"/>
    <w:qFormat/>
    <w:rsid w:val="00D205D8"/>
    <w:pPr>
      <w:numPr>
        <w:ilvl w:val="1"/>
        <w:numId w:val="1"/>
      </w:numPr>
      <w:tabs>
        <w:tab w:val="left" w:pos="851"/>
      </w:tabs>
      <w:spacing w:after="120"/>
      <w:ind w:left="851" w:hanging="567"/>
    </w:pPr>
    <w:rPr>
      <w:rFonts w:cs="Lucida Grande Regular"/>
      <w:color w:val="000000"/>
      <w:sz w:val="22"/>
      <w:szCs w:val="17"/>
    </w:rPr>
  </w:style>
  <w:style w:type="character" w:customStyle="1" w:styleId="RFTNumlist2Char">
    <w:name w:val="RFT Num list 2 Char"/>
    <w:link w:val="RFTNumlist2"/>
    <w:rsid w:val="00D205D8"/>
    <w:rPr>
      <w:rFonts w:cs="Lucida Grande Regular"/>
      <w:color w:val="000000"/>
      <w:sz w:val="22"/>
      <w:szCs w:val="17"/>
      <w:lang w:val="en-GB"/>
    </w:rPr>
  </w:style>
  <w:style w:type="paragraph" w:customStyle="1" w:styleId="RFTNumlist3">
    <w:name w:val="RFT Num list 3"/>
    <w:basedOn w:val="Normal"/>
    <w:link w:val="RFTNumlist3Char"/>
    <w:qFormat/>
    <w:rsid w:val="00D205D8"/>
    <w:pPr>
      <w:numPr>
        <w:ilvl w:val="2"/>
        <w:numId w:val="2"/>
      </w:numPr>
      <w:tabs>
        <w:tab w:val="left" w:pos="1276"/>
      </w:tabs>
      <w:spacing w:after="120"/>
    </w:pPr>
    <w:rPr>
      <w:rFonts w:cs="Lucida Grande Regular"/>
      <w:color w:val="000000"/>
      <w:sz w:val="22"/>
      <w:szCs w:val="17"/>
    </w:rPr>
  </w:style>
  <w:style w:type="character" w:customStyle="1" w:styleId="RFTNumlist3Char">
    <w:name w:val="RFT Num list 3 Char"/>
    <w:link w:val="RFTNumlist3"/>
    <w:rsid w:val="00D205D8"/>
    <w:rPr>
      <w:rFonts w:cs="Lucida Grande Regular"/>
      <w:color w:val="000000"/>
      <w:sz w:val="22"/>
      <w:szCs w:val="17"/>
      <w:lang w:val="en-GB"/>
    </w:rPr>
  </w:style>
  <w:style w:type="paragraph" w:customStyle="1" w:styleId="RFTNumlist4">
    <w:name w:val="RFT Num list 4"/>
    <w:basedOn w:val="Normal"/>
    <w:link w:val="RFTNumlist4Char"/>
    <w:qFormat/>
    <w:rsid w:val="00D205D8"/>
    <w:pPr>
      <w:numPr>
        <w:ilvl w:val="3"/>
        <w:numId w:val="6"/>
      </w:numPr>
      <w:tabs>
        <w:tab w:val="left" w:pos="1701"/>
      </w:tabs>
      <w:spacing w:after="120"/>
      <w:ind w:left="1728" w:hanging="648"/>
    </w:pPr>
    <w:rPr>
      <w:rFonts w:cs="Lucida Grande Regular"/>
      <w:color w:val="000000"/>
      <w:sz w:val="22"/>
      <w:szCs w:val="17"/>
    </w:rPr>
  </w:style>
  <w:style w:type="character" w:customStyle="1" w:styleId="RFTNumlist4Char">
    <w:name w:val="RFT Num list 4 Char"/>
    <w:link w:val="RFTNumlist4"/>
    <w:rsid w:val="00D205D8"/>
    <w:rPr>
      <w:rFonts w:cs="Lucida Grande Regular"/>
      <w:color w:val="000000"/>
      <w:sz w:val="22"/>
      <w:szCs w:val="17"/>
      <w:lang w:val="en-GB"/>
    </w:rPr>
  </w:style>
  <w:style w:type="paragraph" w:customStyle="1" w:styleId="RFTHeading2Numbered">
    <w:name w:val="RFT Heading 2 Numbered"/>
    <w:basedOn w:val="Heading2"/>
    <w:next w:val="Normal"/>
    <w:qFormat/>
    <w:rsid w:val="00D205D8"/>
    <w:pPr>
      <w:keepLines w:val="0"/>
      <w:numPr>
        <w:ilvl w:val="1"/>
        <w:numId w:val="3"/>
      </w:numPr>
      <w:tabs>
        <w:tab w:val="left" w:pos="3544"/>
      </w:tabs>
      <w:spacing w:before="240" w:after="120" w:line="216" w:lineRule="auto"/>
    </w:pPr>
    <w:rPr>
      <w:rFonts w:eastAsia="Calibri" w:cs="Times New Roman"/>
      <w:b w:val="0"/>
      <w:bCs w:val="0"/>
      <w:color w:val="1F497D" w:themeColor="text2"/>
      <w:sz w:val="32"/>
      <w:szCs w:val="32"/>
    </w:rPr>
  </w:style>
  <w:style w:type="character" w:customStyle="1" w:styleId="Heading2Char">
    <w:name w:val="Heading 2 Char"/>
    <w:basedOn w:val="DefaultParagraphFont"/>
    <w:link w:val="Heading2"/>
    <w:uiPriority w:val="9"/>
    <w:semiHidden/>
    <w:rsid w:val="00D205D8"/>
    <w:rPr>
      <w:rFonts w:asciiTheme="majorHAnsi" w:eastAsiaTheme="majorEastAsia" w:hAnsiTheme="majorHAnsi" w:cstheme="majorBidi"/>
      <w:b/>
      <w:bCs/>
      <w:color w:val="4F81BD" w:themeColor="accent1"/>
      <w:sz w:val="26"/>
      <w:szCs w:val="26"/>
      <w:lang w:val="en-GB"/>
    </w:rPr>
  </w:style>
  <w:style w:type="paragraph" w:customStyle="1" w:styleId="RFTDocumentHeader">
    <w:name w:val="RFT Document Header"/>
    <w:basedOn w:val="Normal"/>
    <w:link w:val="RFTDocumentHeaderChar"/>
    <w:qFormat/>
    <w:rsid w:val="00D205D8"/>
    <w:pPr>
      <w:pBdr>
        <w:top w:val="single" w:sz="12" w:space="1" w:color="1F497D" w:themeColor="text2"/>
        <w:bottom w:val="single" w:sz="36" w:space="1" w:color="1F497D" w:themeColor="text2"/>
      </w:pBdr>
      <w:suppressAutoHyphens/>
      <w:autoSpaceDE w:val="0"/>
      <w:autoSpaceDN w:val="0"/>
      <w:adjustRightInd w:val="0"/>
      <w:spacing w:before="480" w:after="480" w:line="260" w:lineRule="atLeast"/>
      <w:jc w:val="center"/>
      <w:textAlignment w:val="center"/>
    </w:pPr>
    <w:rPr>
      <w:rFonts w:asciiTheme="majorHAnsi" w:hAnsiTheme="majorHAnsi" w:cs="Times New Roman"/>
      <w:b/>
      <w:bCs/>
      <w:noProof/>
      <w:color w:val="1F497D" w:themeColor="text2"/>
      <w:sz w:val="72"/>
      <w:szCs w:val="60"/>
    </w:rPr>
  </w:style>
  <w:style w:type="character" w:customStyle="1" w:styleId="RFTDocumentHeaderChar">
    <w:name w:val="RFT Document Header Char"/>
    <w:basedOn w:val="DefaultParagraphFont"/>
    <w:link w:val="RFTDocumentHeader"/>
    <w:rsid w:val="00D205D8"/>
    <w:rPr>
      <w:rFonts w:asciiTheme="majorHAnsi" w:hAnsiTheme="majorHAnsi" w:cs="Times New Roman"/>
      <w:b/>
      <w:bCs/>
      <w:noProof/>
      <w:color w:val="1F497D" w:themeColor="text2"/>
      <w:sz w:val="72"/>
      <w:szCs w:val="60"/>
      <w:lang w:val="en-GB"/>
    </w:rPr>
  </w:style>
  <w:style w:type="paragraph" w:customStyle="1" w:styleId="RFTHeading1">
    <w:name w:val="RFT Heading1"/>
    <w:basedOn w:val="Normal"/>
    <w:link w:val="RFTHeading1Char"/>
    <w:qFormat/>
    <w:rsid w:val="00117718"/>
    <w:pPr>
      <w:numPr>
        <w:numId w:val="5"/>
      </w:numPr>
      <w:spacing w:before="960" w:after="600"/>
    </w:pPr>
    <w:rPr>
      <w:rFonts w:asciiTheme="majorHAnsi" w:hAnsiTheme="majorHAnsi" w:cs="Lucida Grande Regular"/>
      <w:b/>
      <w:color w:val="1F497D" w:themeColor="text2"/>
      <w:sz w:val="44"/>
      <w:szCs w:val="44"/>
    </w:rPr>
  </w:style>
  <w:style w:type="character" w:customStyle="1" w:styleId="RFTHeading1Char">
    <w:name w:val="RFT Heading1 Char"/>
    <w:basedOn w:val="DefaultParagraphFont"/>
    <w:link w:val="RFTHeading1"/>
    <w:rsid w:val="00117718"/>
    <w:rPr>
      <w:rFonts w:asciiTheme="majorHAnsi" w:hAnsiTheme="majorHAnsi" w:cs="Lucida Grande Regular"/>
      <w:b/>
      <w:color w:val="1F497D" w:themeColor="text2"/>
      <w:sz w:val="44"/>
      <w:szCs w:val="44"/>
      <w:lang w:val="en-GB"/>
    </w:rPr>
  </w:style>
  <w:style w:type="paragraph" w:customStyle="1" w:styleId="RFTHeading2">
    <w:name w:val="RFT Heading 2"/>
    <w:basedOn w:val="Normal"/>
    <w:link w:val="RFTHeading2Char"/>
    <w:qFormat/>
    <w:rsid w:val="00117718"/>
    <w:pPr>
      <w:keepNext/>
      <w:numPr>
        <w:ilvl w:val="1"/>
        <w:numId w:val="5"/>
      </w:numPr>
      <w:spacing w:before="240" w:after="60" w:line="280" w:lineRule="atLeast"/>
      <w:outlineLvl w:val="2"/>
    </w:pPr>
    <w:rPr>
      <w:rFonts w:asciiTheme="majorHAnsi" w:hAnsiTheme="majorHAnsi" w:cs="Times New Roman"/>
      <w:bCs/>
      <w:color w:val="263E78"/>
      <w:sz w:val="28"/>
      <w:szCs w:val="28"/>
    </w:rPr>
  </w:style>
  <w:style w:type="character" w:customStyle="1" w:styleId="RFTHeading2Char">
    <w:name w:val="RFT Heading 2 Char"/>
    <w:basedOn w:val="DefaultParagraphFont"/>
    <w:link w:val="RFTHeading2"/>
    <w:rsid w:val="00117718"/>
    <w:rPr>
      <w:rFonts w:asciiTheme="majorHAnsi" w:hAnsiTheme="majorHAnsi" w:cs="Times New Roman"/>
      <w:bCs/>
      <w:color w:val="263E78"/>
      <w:sz w:val="28"/>
      <w:szCs w:val="28"/>
      <w:lang w:val="en-GB"/>
    </w:rPr>
  </w:style>
  <w:style w:type="paragraph" w:customStyle="1" w:styleId="RFTText">
    <w:name w:val="RFT Text"/>
    <w:basedOn w:val="Normal"/>
    <w:link w:val="RFTTextChar"/>
    <w:qFormat/>
    <w:rsid w:val="00D205D8"/>
    <w:pPr>
      <w:spacing w:before="120" w:after="120"/>
    </w:pPr>
    <w:rPr>
      <w:rFonts w:asciiTheme="majorHAnsi" w:hAnsiTheme="majorHAnsi" w:cs="Lucida Grande Regular"/>
      <w:color w:val="000000"/>
      <w:sz w:val="22"/>
      <w:szCs w:val="17"/>
    </w:rPr>
  </w:style>
  <w:style w:type="character" w:customStyle="1" w:styleId="RFTTextChar">
    <w:name w:val="RFT Text Char"/>
    <w:basedOn w:val="DefaultParagraphFont"/>
    <w:link w:val="RFTText"/>
    <w:rsid w:val="00D205D8"/>
    <w:rPr>
      <w:rFonts w:asciiTheme="majorHAnsi" w:hAnsiTheme="majorHAnsi" w:cs="Lucida Grande Regular"/>
      <w:color w:val="000000"/>
      <w:sz w:val="22"/>
      <w:szCs w:val="17"/>
      <w:lang w:val="en-GB"/>
    </w:rPr>
  </w:style>
  <w:style w:type="paragraph" w:customStyle="1" w:styleId="RFTHeading1Numbered">
    <w:name w:val="RFT Heading 1 Numbered"/>
    <w:basedOn w:val="RFTHeading1"/>
    <w:link w:val="RFTHeading1NumberedChar"/>
    <w:qFormat/>
    <w:rsid w:val="00D205D8"/>
    <w:pPr>
      <w:numPr>
        <w:numId w:val="4"/>
      </w:numPr>
      <w:ind w:left="1080" w:hanging="720"/>
    </w:pPr>
  </w:style>
  <w:style w:type="character" w:customStyle="1" w:styleId="RFTHeading1NumberedChar">
    <w:name w:val="RFT Heading 1 Numbered Char"/>
    <w:basedOn w:val="RFTHeading1Char"/>
    <w:link w:val="RFTHeading1Numbered"/>
    <w:rsid w:val="00D205D8"/>
    <w:rPr>
      <w:rFonts w:asciiTheme="majorHAnsi" w:hAnsiTheme="majorHAnsi" w:cs="Lucida Grande Regular"/>
      <w:b/>
      <w:color w:val="1F497D" w:themeColor="text2"/>
      <w:sz w:val="44"/>
      <w:szCs w:val="44"/>
      <w:lang w:val="en-GB"/>
    </w:rPr>
  </w:style>
  <w:style w:type="paragraph" w:customStyle="1" w:styleId="RFTInstructionaltext">
    <w:name w:val="RFT Instructional text"/>
    <w:basedOn w:val="RFTText"/>
    <w:link w:val="RFTInstructionaltextChar"/>
    <w:qFormat/>
    <w:rsid w:val="00D205D8"/>
    <w:rPr>
      <w:i/>
      <w:color w:val="FF0000"/>
    </w:rPr>
  </w:style>
  <w:style w:type="character" w:customStyle="1" w:styleId="RFTInstructionaltextChar">
    <w:name w:val="RFT Instructional text Char"/>
    <w:basedOn w:val="RFTTextChar"/>
    <w:link w:val="RFTInstructionaltext"/>
    <w:rsid w:val="00D205D8"/>
    <w:rPr>
      <w:rFonts w:asciiTheme="majorHAnsi" w:hAnsiTheme="majorHAnsi" w:cs="Lucida Grande Regular"/>
      <w:i/>
      <w:color w:val="FF0000"/>
      <w:sz w:val="22"/>
      <w:szCs w:val="17"/>
      <w:lang w:val="en-GB"/>
    </w:rPr>
  </w:style>
  <w:style w:type="paragraph" w:customStyle="1" w:styleId="RFTHeading4">
    <w:name w:val="RFT Heading 4"/>
    <w:basedOn w:val="Heading4"/>
    <w:link w:val="RFTHeading4Char"/>
    <w:qFormat/>
    <w:rsid w:val="00117718"/>
    <w:pPr>
      <w:keepNext w:val="0"/>
      <w:keepLines w:val="0"/>
      <w:numPr>
        <w:ilvl w:val="2"/>
        <w:numId w:val="5"/>
      </w:numPr>
      <w:spacing w:before="240"/>
    </w:pPr>
    <w:rPr>
      <w:rFonts w:eastAsia="Calibri" w:cs="Times New Roman"/>
      <w:b w:val="0"/>
      <w:bCs w:val="0"/>
      <w:i w:val="0"/>
      <w:iCs w:val="0"/>
      <w:color w:val="263E78"/>
      <w:sz w:val="28"/>
      <w:szCs w:val="28"/>
    </w:rPr>
  </w:style>
  <w:style w:type="character" w:customStyle="1" w:styleId="RFTHeading4Char">
    <w:name w:val="RFT Heading 4 Char"/>
    <w:basedOn w:val="Heading4Char"/>
    <w:link w:val="RFTHeading4"/>
    <w:rsid w:val="00117718"/>
    <w:rPr>
      <w:rFonts w:asciiTheme="majorHAnsi" w:eastAsiaTheme="majorEastAsia" w:hAnsiTheme="majorHAnsi" w:cs="Times New Roman"/>
      <w:b w:val="0"/>
      <w:bCs w:val="0"/>
      <w:i w:val="0"/>
      <w:iCs w:val="0"/>
      <w:color w:val="263E78"/>
      <w:sz w:val="28"/>
      <w:szCs w:val="28"/>
      <w:lang w:val="en-GB"/>
    </w:rPr>
  </w:style>
  <w:style w:type="character" w:customStyle="1" w:styleId="Heading4Char">
    <w:name w:val="Heading 4 Char"/>
    <w:basedOn w:val="DefaultParagraphFont"/>
    <w:link w:val="Heading4"/>
    <w:uiPriority w:val="9"/>
    <w:semiHidden/>
    <w:rsid w:val="00D205D8"/>
    <w:rPr>
      <w:rFonts w:asciiTheme="majorHAnsi" w:eastAsiaTheme="majorEastAsia" w:hAnsiTheme="majorHAnsi" w:cstheme="majorBidi"/>
      <w:b/>
      <w:bCs/>
      <w:i/>
      <w:iCs/>
      <w:color w:val="4F81BD" w:themeColor="accent1"/>
      <w:lang w:val="en-GB"/>
    </w:rPr>
  </w:style>
  <w:style w:type="paragraph" w:customStyle="1" w:styleId="RTFCaptionBold">
    <w:name w:val="RTF Caption Bold"/>
    <w:basedOn w:val="Caption"/>
    <w:link w:val="RTFCaptionBoldChar"/>
    <w:qFormat/>
    <w:rsid w:val="00D205D8"/>
    <w:rPr>
      <w:rFonts w:asciiTheme="majorHAnsi" w:hAnsiTheme="majorHAnsi"/>
      <w:sz w:val="24"/>
      <w:szCs w:val="24"/>
    </w:rPr>
  </w:style>
  <w:style w:type="character" w:customStyle="1" w:styleId="RTFCaptionBoldChar">
    <w:name w:val="RTF Caption Bold Char"/>
    <w:basedOn w:val="CaptionChar"/>
    <w:link w:val="RTFCaptionBold"/>
    <w:rsid w:val="00D205D8"/>
    <w:rPr>
      <w:rFonts w:asciiTheme="majorHAnsi" w:hAnsiTheme="majorHAnsi" w:cs="Lucida Grande Regular"/>
      <w:b/>
      <w:bCs/>
      <w:color w:val="263E78"/>
      <w:sz w:val="24"/>
      <w:szCs w:val="24"/>
      <w:lang w:val="en-GB"/>
    </w:rPr>
  </w:style>
  <w:style w:type="paragraph" w:styleId="Caption">
    <w:name w:val="caption"/>
    <w:aliases w:val="RFT Caption"/>
    <w:basedOn w:val="Normal"/>
    <w:next w:val="Normal"/>
    <w:link w:val="CaptionChar"/>
    <w:uiPriority w:val="2"/>
    <w:qFormat/>
    <w:rsid w:val="00D205D8"/>
    <w:pPr>
      <w:spacing w:before="240" w:after="60" w:line="280" w:lineRule="atLeast"/>
    </w:pPr>
    <w:rPr>
      <w:rFonts w:cs="Lucida Grande Regular"/>
      <w:b/>
      <w:bCs/>
      <w:color w:val="263E78"/>
      <w:sz w:val="22"/>
    </w:rPr>
  </w:style>
  <w:style w:type="paragraph" w:customStyle="1" w:styleId="RFTbulletlist">
    <w:name w:val="RFT bullet list"/>
    <w:basedOn w:val="RFTText"/>
    <w:link w:val="RFTbulletlistChar"/>
    <w:qFormat/>
    <w:rsid w:val="00D205D8"/>
    <w:pPr>
      <w:ind w:left="720" w:hanging="360"/>
    </w:pPr>
  </w:style>
  <w:style w:type="character" w:customStyle="1" w:styleId="RFTbulletlistChar">
    <w:name w:val="RFT bullet list Char"/>
    <w:basedOn w:val="RFTTextChar"/>
    <w:link w:val="RFTbulletlist"/>
    <w:rsid w:val="00D205D8"/>
    <w:rPr>
      <w:rFonts w:asciiTheme="majorHAnsi" w:hAnsiTheme="majorHAnsi" w:cs="Lucida Grande Regular"/>
      <w:color w:val="000000"/>
      <w:sz w:val="22"/>
      <w:szCs w:val="17"/>
      <w:lang w:val="en-GB"/>
    </w:rPr>
  </w:style>
  <w:style w:type="paragraph" w:customStyle="1" w:styleId="RFTTableheader">
    <w:name w:val="RFT Table header"/>
    <w:basedOn w:val="Normal"/>
    <w:link w:val="RFTTableheaderChar"/>
    <w:qFormat/>
    <w:rsid w:val="00D205D8"/>
    <w:pPr>
      <w:spacing w:before="120" w:after="120"/>
    </w:pPr>
    <w:rPr>
      <w:rFonts w:asciiTheme="majorHAnsi" w:hAnsiTheme="majorHAnsi" w:cs="Lucida Grande Regular"/>
      <w:b/>
      <w:color w:val="FFFFFF" w:themeColor="background1"/>
      <w:sz w:val="24"/>
      <w:szCs w:val="24"/>
    </w:rPr>
  </w:style>
  <w:style w:type="character" w:customStyle="1" w:styleId="RFTTableheaderChar">
    <w:name w:val="RFT Table header Char"/>
    <w:basedOn w:val="DefaultParagraphFont"/>
    <w:link w:val="RFTTableheader"/>
    <w:rsid w:val="00D205D8"/>
    <w:rPr>
      <w:rFonts w:asciiTheme="majorHAnsi" w:hAnsiTheme="majorHAnsi" w:cs="Lucida Grande Regular"/>
      <w:b/>
      <w:color w:val="FFFFFF" w:themeColor="background1"/>
      <w:sz w:val="24"/>
      <w:szCs w:val="24"/>
      <w:lang w:val="en-GB"/>
    </w:rPr>
  </w:style>
  <w:style w:type="paragraph" w:customStyle="1" w:styleId="RFTTablerowheader">
    <w:name w:val="RFT Table row header"/>
    <w:basedOn w:val="Normal"/>
    <w:link w:val="RFTTablerowheaderChar"/>
    <w:qFormat/>
    <w:rsid w:val="00D205D8"/>
    <w:pPr>
      <w:spacing w:before="120" w:after="120"/>
    </w:pPr>
    <w:rPr>
      <w:rFonts w:asciiTheme="majorHAnsi" w:hAnsiTheme="majorHAnsi" w:cs="Lucida Grande Regular"/>
      <w:b/>
      <w:color w:val="262626" w:themeColor="text1" w:themeTint="D9"/>
      <w:sz w:val="22"/>
      <w:szCs w:val="22"/>
    </w:rPr>
  </w:style>
  <w:style w:type="character" w:customStyle="1" w:styleId="RFTTablerowheaderChar">
    <w:name w:val="RFT Table row header Char"/>
    <w:basedOn w:val="DefaultParagraphFont"/>
    <w:link w:val="RFTTablerowheader"/>
    <w:rsid w:val="00D205D8"/>
    <w:rPr>
      <w:rFonts w:asciiTheme="majorHAnsi" w:hAnsiTheme="majorHAnsi" w:cs="Lucida Grande Regular"/>
      <w:b/>
      <w:color w:val="262626" w:themeColor="text1" w:themeTint="D9"/>
      <w:sz w:val="22"/>
      <w:szCs w:val="22"/>
      <w:lang w:val="en-GB"/>
    </w:rPr>
  </w:style>
  <w:style w:type="paragraph" w:customStyle="1" w:styleId="RFTTabletext">
    <w:name w:val="RFT Table text"/>
    <w:basedOn w:val="Normal"/>
    <w:link w:val="RFTTabletextChar"/>
    <w:qFormat/>
    <w:rsid w:val="00D205D8"/>
    <w:pPr>
      <w:spacing w:before="120" w:after="120"/>
    </w:pPr>
    <w:rPr>
      <w:rFonts w:asciiTheme="majorHAnsi" w:hAnsiTheme="majorHAnsi" w:cs="Lucida Grande Regular"/>
      <w:color w:val="262626" w:themeColor="text1" w:themeTint="D9"/>
      <w:sz w:val="22"/>
      <w:szCs w:val="22"/>
    </w:rPr>
  </w:style>
  <w:style w:type="character" w:customStyle="1" w:styleId="RFTTabletextChar">
    <w:name w:val="RFT Table text Char"/>
    <w:basedOn w:val="DefaultParagraphFont"/>
    <w:link w:val="RFTTabletext"/>
    <w:rsid w:val="00D205D8"/>
    <w:rPr>
      <w:rFonts w:asciiTheme="majorHAnsi" w:hAnsiTheme="majorHAnsi" w:cs="Lucida Grande Regular"/>
      <w:color w:val="262626" w:themeColor="text1" w:themeTint="D9"/>
      <w:sz w:val="22"/>
      <w:szCs w:val="22"/>
      <w:lang w:val="en-GB"/>
    </w:rPr>
  </w:style>
  <w:style w:type="paragraph" w:customStyle="1" w:styleId="RFTTablesubheader">
    <w:name w:val="RFT Table subheader"/>
    <w:basedOn w:val="Normal"/>
    <w:link w:val="RFTTablesubheaderChar"/>
    <w:qFormat/>
    <w:rsid w:val="00D205D8"/>
    <w:pPr>
      <w:spacing w:before="120" w:after="120"/>
    </w:pPr>
    <w:rPr>
      <w:rFonts w:asciiTheme="majorHAnsi" w:hAnsiTheme="majorHAnsi" w:cs="Lucida Grande Regular"/>
      <w:b/>
      <w:i/>
      <w:color w:val="262626" w:themeColor="text1" w:themeTint="D9"/>
      <w:sz w:val="22"/>
      <w:szCs w:val="22"/>
    </w:rPr>
  </w:style>
  <w:style w:type="character" w:customStyle="1" w:styleId="RFTTablesubheaderChar">
    <w:name w:val="RFT Table subheader Char"/>
    <w:basedOn w:val="DefaultParagraphFont"/>
    <w:link w:val="RFTTablesubheader"/>
    <w:rsid w:val="00D205D8"/>
    <w:rPr>
      <w:rFonts w:asciiTheme="majorHAnsi" w:hAnsiTheme="majorHAnsi" w:cs="Lucida Grande Regular"/>
      <w:b/>
      <w:i/>
      <w:color w:val="262626" w:themeColor="text1" w:themeTint="D9"/>
      <w:sz w:val="22"/>
      <w:szCs w:val="22"/>
      <w:lang w:val="en-GB"/>
    </w:rPr>
  </w:style>
  <w:style w:type="paragraph" w:customStyle="1" w:styleId="RFTHeadertext">
    <w:name w:val="RFT Header text"/>
    <w:basedOn w:val="Normal"/>
    <w:link w:val="RFTHeadertextChar"/>
    <w:qFormat/>
    <w:rsid w:val="00D205D8"/>
    <w:pPr>
      <w:tabs>
        <w:tab w:val="center" w:pos="4513"/>
        <w:tab w:val="right" w:pos="9026"/>
      </w:tabs>
      <w:jc w:val="right"/>
    </w:pPr>
    <w:rPr>
      <w:rFonts w:asciiTheme="majorHAnsi" w:hAnsiTheme="majorHAnsi" w:cs="Lucida Grande Regular"/>
      <w:i/>
      <w:color w:val="000000"/>
      <w:sz w:val="24"/>
      <w:szCs w:val="24"/>
    </w:rPr>
  </w:style>
  <w:style w:type="character" w:customStyle="1" w:styleId="RFTHeadertextChar">
    <w:name w:val="RFT Header text Char"/>
    <w:basedOn w:val="DefaultParagraphFont"/>
    <w:link w:val="RFTHeadertext"/>
    <w:rsid w:val="00D205D8"/>
    <w:rPr>
      <w:rFonts w:asciiTheme="majorHAnsi" w:hAnsiTheme="majorHAnsi" w:cs="Lucida Grande Regular"/>
      <w:i/>
      <w:color w:val="000000"/>
      <w:sz w:val="24"/>
      <w:szCs w:val="24"/>
      <w:lang w:val="en-GB"/>
    </w:rPr>
  </w:style>
  <w:style w:type="paragraph" w:customStyle="1" w:styleId="RFTFootertext">
    <w:name w:val="RFT Footer text"/>
    <w:basedOn w:val="Normal"/>
    <w:link w:val="RFTFootertextChar"/>
    <w:qFormat/>
    <w:rsid w:val="00D205D8"/>
    <w:pPr>
      <w:tabs>
        <w:tab w:val="center" w:pos="4513"/>
        <w:tab w:val="right" w:pos="9026"/>
      </w:tabs>
    </w:pPr>
    <w:rPr>
      <w:rFonts w:asciiTheme="majorHAnsi" w:hAnsiTheme="majorHAnsi" w:cs="Lucida Grande Regular"/>
      <w:i/>
      <w:color w:val="000000"/>
      <w:sz w:val="24"/>
      <w:szCs w:val="24"/>
    </w:rPr>
  </w:style>
  <w:style w:type="character" w:customStyle="1" w:styleId="RFTFootertextChar">
    <w:name w:val="RFT Footer text Char"/>
    <w:basedOn w:val="DefaultParagraphFont"/>
    <w:link w:val="RFTFootertext"/>
    <w:rsid w:val="00D205D8"/>
    <w:rPr>
      <w:rFonts w:asciiTheme="majorHAnsi" w:hAnsiTheme="majorHAnsi" w:cs="Lucida Grande Regular"/>
      <w:i/>
      <w:color w:val="000000"/>
      <w:sz w:val="24"/>
      <w:szCs w:val="24"/>
      <w:lang w:val="en-GB"/>
    </w:rPr>
  </w:style>
  <w:style w:type="character" w:customStyle="1" w:styleId="CaptionChar">
    <w:name w:val="Caption Char"/>
    <w:aliases w:val="RFT Caption Char"/>
    <w:basedOn w:val="DefaultParagraphFont"/>
    <w:link w:val="Caption"/>
    <w:uiPriority w:val="2"/>
    <w:rsid w:val="00D205D8"/>
    <w:rPr>
      <w:rFonts w:cs="Lucida Grande Regular"/>
      <w:b/>
      <w:bCs/>
      <w:color w:val="263E78"/>
      <w:sz w:val="22"/>
      <w:lang w:val="en-GB"/>
    </w:rPr>
  </w:style>
  <w:style w:type="character" w:customStyle="1" w:styleId="Heading1Char">
    <w:name w:val="Heading 1 Char"/>
    <w:basedOn w:val="DefaultParagraphFont"/>
    <w:link w:val="Heading1"/>
    <w:uiPriority w:val="9"/>
    <w:rsid w:val="00D205D8"/>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qFormat/>
    <w:rsid w:val="00D205D8"/>
    <w:pPr>
      <w:spacing w:line="216" w:lineRule="auto"/>
      <w:outlineLvl w:val="9"/>
    </w:pPr>
    <w:rPr>
      <w:rFonts w:ascii="Cambria" w:eastAsia="Times New Roman" w:hAnsi="Cambria" w:cs="Times New Roman"/>
      <w:color w:val="365F91"/>
      <w:lang w:val="en-US"/>
    </w:rPr>
  </w:style>
  <w:style w:type="paragraph" w:styleId="Header">
    <w:name w:val="header"/>
    <w:basedOn w:val="Normal"/>
    <w:link w:val="HeaderChar"/>
    <w:uiPriority w:val="99"/>
    <w:unhideWhenUsed/>
    <w:rsid w:val="00D205D8"/>
    <w:pPr>
      <w:tabs>
        <w:tab w:val="center" w:pos="4513"/>
        <w:tab w:val="right" w:pos="9026"/>
      </w:tabs>
    </w:pPr>
  </w:style>
  <w:style w:type="character" w:customStyle="1" w:styleId="HeaderChar">
    <w:name w:val="Header Char"/>
    <w:basedOn w:val="DefaultParagraphFont"/>
    <w:link w:val="Header"/>
    <w:uiPriority w:val="99"/>
    <w:rsid w:val="00D205D8"/>
    <w:rPr>
      <w:lang w:val="en-GB"/>
    </w:rPr>
  </w:style>
  <w:style w:type="paragraph" w:styleId="Footer">
    <w:name w:val="footer"/>
    <w:basedOn w:val="Normal"/>
    <w:link w:val="FooterChar"/>
    <w:unhideWhenUsed/>
    <w:rsid w:val="00D205D8"/>
    <w:pPr>
      <w:tabs>
        <w:tab w:val="center" w:pos="4513"/>
        <w:tab w:val="right" w:pos="9026"/>
      </w:tabs>
    </w:pPr>
  </w:style>
  <w:style w:type="character" w:customStyle="1" w:styleId="FooterChar">
    <w:name w:val="Footer Char"/>
    <w:basedOn w:val="DefaultParagraphFont"/>
    <w:link w:val="Footer"/>
    <w:uiPriority w:val="99"/>
    <w:rsid w:val="00D205D8"/>
    <w:rPr>
      <w:lang w:val="en-GB"/>
    </w:rPr>
  </w:style>
  <w:style w:type="paragraph" w:customStyle="1" w:styleId="RTFTableheader">
    <w:name w:val="RTF Table header"/>
    <w:basedOn w:val="Normal"/>
    <w:link w:val="RTFTableheaderChar"/>
    <w:rsid w:val="00D205D8"/>
    <w:pPr>
      <w:spacing w:before="120" w:after="120"/>
    </w:pPr>
    <w:rPr>
      <w:rFonts w:asciiTheme="majorHAnsi" w:hAnsiTheme="majorHAnsi" w:cs="Lucida Grande Regular"/>
      <w:b/>
      <w:color w:val="FFFFFF" w:themeColor="background1"/>
      <w:sz w:val="24"/>
      <w:szCs w:val="24"/>
    </w:rPr>
  </w:style>
  <w:style w:type="character" w:customStyle="1" w:styleId="RTFTableheaderChar">
    <w:name w:val="RTF Table header Char"/>
    <w:basedOn w:val="DefaultParagraphFont"/>
    <w:link w:val="RTFTableheader"/>
    <w:rsid w:val="00D205D8"/>
    <w:rPr>
      <w:rFonts w:asciiTheme="majorHAnsi" w:hAnsiTheme="majorHAnsi" w:cs="Lucida Grande Regular"/>
      <w:b/>
      <w:color w:val="FFFFFF" w:themeColor="background1"/>
      <w:sz w:val="24"/>
      <w:szCs w:val="24"/>
      <w:lang w:val="en-GB"/>
    </w:rPr>
  </w:style>
  <w:style w:type="numbering" w:customStyle="1" w:styleId="RFTHeaderNumList">
    <w:name w:val="RFT Header Num List"/>
    <w:uiPriority w:val="99"/>
    <w:rsid w:val="00117718"/>
    <w:pPr>
      <w:numPr>
        <w:numId w:val="5"/>
      </w:numPr>
    </w:pPr>
  </w:style>
  <w:style w:type="paragraph" w:styleId="TOC3">
    <w:name w:val="toc 3"/>
    <w:basedOn w:val="Normal"/>
    <w:next w:val="Normal"/>
    <w:autoRedefine/>
    <w:uiPriority w:val="39"/>
    <w:unhideWhenUsed/>
    <w:rsid w:val="00EF09B8"/>
    <w:pPr>
      <w:spacing w:after="100"/>
      <w:ind w:left="400"/>
    </w:pPr>
  </w:style>
  <w:style w:type="character" w:styleId="Hyperlink">
    <w:name w:val="Hyperlink"/>
    <w:basedOn w:val="DefaultParagraphFont"/>
    <w:uiPriority w:val="99"/>
    <w:unhideWhenUsed/>
    <w:rsid w:val="00EF09B8"/>
    <w:rPr>
      <w:color w:val="0000FF" w:themeColor="hyperlink"/>
      <w:u w:val="single"/>
    </w:rPr>
  </w:style>
  <w:style w:type="character" w:customStyle="1" w:styleId="Heading3Char">
    <w:name w:val="Heading 3 Char"/>
    <w:basedOn w:val="DefaultParagraphFont"/>
    <w:link w:val="Heading3"/>
    <w:uiPriority w:val="9"/>
    <w:semiHidden/>
    <w:rsid w:val="00EF09B8"/>
    <w:rPr>
      <w:rFonts w:asciiTheme="majorHAnsi" w:eastAsiaTheme="majorEastAsia" w:hAnsiTheme="majorHAnsi" w:cstheme="majorBidi"/>
      <w:b/>
      <w:bCs/>
      <w:color w:val="4F81BD" w:themeColor="accent1"/>
      <w:lang w:val="en-GB"/>
    </w:rPr>
  </w:style>
  <w:style w:type="paragraph" w:styleId="TOC1">
    <w:name w:val="toc 1"/>
    <w:basedOn w:val="Normal"/>
    <w:next w:val="Normal"/>
    <w:autoRedefine/>
    <w:uiPriority w:val="39"/>
    <w:unhideWhenUsed/>
    <w:rsid w:val="000C4A89"/>
    <w:pPr>
      <w:tabs>
        <w:tab w:val="right" w:pos="9016"/>
      </w:tabs>
      <w:spacing w:after="100"/>
    </w:pPr>
    <w:rPr>
      <w:rFonts w:ascii="Calibri Light" w:hAnsi="Calibri Light"/>
      <w:b/>
      <w:noProof/>
      <w:color w:val="1F497D" w:themeColor="text2"/>
      <w:sz w:val="22"/>
      <w:szCs w:val="22"/>
    </w:rPr>
  </w:style>
  <w:style w:type="paragraph" w:styleId="TOC2">
    <w:name w:val="toc 2"/>
    <w:basedOn w:val="Normal"/>
    <w:next w:val="Normal"/>
    <w:autoRedefine/>
    <w:uiPriority w:val="39"/>
    <w:unhideWhenUsed/>
    <w:rsid w:val="00EF09B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3146</Words>
  <Characters>17934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 Girl</dc:creator>
  <cp:lastModifiedBy>Jerram Fairclough</cp:lastModifiedBy>
  <cp:revision>2</cp:revision>
  <dcterms:created xsi:type="dcterms:W3CDTF">2019-12-03T23:23:00Z</dcterms:created>
  <dcterms:modified xsi:type="dcterms:W3CDTF">2019-12-03T23:23:00Z</dcterms:modified>
</cp:coreProperties>
</file>